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D1CB7" w14:textId="38E86151" w:rsidR="00256418" w:rsidRDefault="00CA5F5E" w:rsidP="00CF6FB9">
      <w:pPr>
        <w:spacing w:after="0" w:line="240" w:lineRule="auto"/>
        <w:rPr>
          <w:rFonts w:ascii="Times New Roman" w:hAnsi="Times New Roman" w:cs="Times New Roman"/>
          <w:b/>
          <w:sz w:val="32"/>
          <w:szCs w:val="32"/>
          <w:lang w:val="en-GB"/>
        </w:rPr>
      </w:pPr>
      <w:bookmarkStart w:id="0" w:name="_Hlk33783705"/>
      <w:bookmarkStart w:id="1" w:name="_GoBack"/>
      <w:bookmarkEnd w:id="1"/>
      <w:r w:rsidRPr="00266845">
        <w:rPr>
          <w:rFonts w:ascii="Times New Roman" w:hAnsi="Times New Roman" w:cs="Times New Roman"/>
          <w:noProof/>
          <w:lang w:val="en-US" w:eastAsia="zh-CN"/>
        </w:rPr>
        <mc:AlternateContent>
          <mc:Choice Requires="wps">
            <w:drawing>
              <wp:anchor distT="0" distB="0" distL="114300" distR="114300" simplePos="0" relativeHeight="251659264" behindDoc="1" locked="0" layoutInCell="1" allowOverlap="1" wp14:anchorId="0E23641C" wp14:editId="01E4338F">
                <wp:simplePos x="0" y="0"/>
                <wp:positionH relativeFrom="page">
                  <wp:posOffset>614608</wp:posOffset>
                </wp:positionH>
                <wp:positionV relativeFrom="page">
                  <wp:posOffset>1473835</wp:posOffset>
                </wp:positionV>
                <wp:extent cx="4404167" cy="733425"/>
                <wp:effectExtent l="0" t="0" r="0" b="9525"/>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167"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B9B6" w14:textId="6A7684CA" w:rsidR="00CF6FB9" w:rsidRPr="00175BD4" w:rsidRDefault="00CF6FB9" w:rsidP="00256418">
                            <w:pPr>
                              <w:spacing w:after="0"/>
                              <w:rPr>
                                <w:rFonts w:ascii="Titillium" w:hAnsi="Titillium"/>
                                <w:sz w:val="28"/>
                                <w:szCs w:val="28"/>
                              </w:rPr>
                            </w:pPr>
                            <w:r w:rsidRPr="00256418">
                              <w:rPr>
                                <w:rFonts w:ascii="Titillium" w:hAnsi="Titillium"/>
                                <w:color w:val="00B0F0"/>
                                <w:sz w:val="40"/>
                                <w:szCs w:val="40"/>
                              </w:rPr>
                              <w:t>Press Release</w:t>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t xml:space="preserve">         </w:t>
                            </w:r>
                            <w:r w:rsidRPr="00256418">
                              <w:rPr>
                                <w:rFonts w:ascii="Titillium" w:hAnsi="Titillium"/>
                                <w:color w:val="00B0F0"/>
                                <w:sz w:val="40"/>
                                <w:szCs w:val="40"/>
                              </w:rPr>
                              <w:br/>
                            </w:r>
                            <w:proofErr w:type="spellStart"/>
                            <w:r w:rsidR="00AB0AA9">
                              <w:rPr>
                                <w:rFonts w:ascii="Titillium" w:hAnsi="Titillium"/>
                                <w:color w:val="00B0F0"/>
                                <w:sz w:val="40"/>
                                <w:szCs w:val="40"/>
                              </w:rPr>
                              <w:t>新闻</w:t>
                            </w:r>
                            <w:proofErr w:type="spellEnd"/>
                            <w:r w:rsidR="00AB0AA9">
                              <w:rPr>
                                <w:rFonts w:ascii="Titillium" w:hAnsi="Titillium" w:hint="eastAsia"/>
                                <w:color w:val="00B0F0"/>
                                <w:sz w:val="40"/>
                                <w:szCs w:val="40"/>
                                <w:lang w:eastAsia="zh-CN"/>
                              </w:rPr>
                              <w:t>发布</w:t>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sz w:val="40"/>
                              </w:rPr>
                              <w:t xml:space="preserve">          </w:t>
                            </w:r>
                          </w:p>
                          <w:p w14:paraId="6136789F" w14:textId="77777777" w:rsidR="00CF6FB9" w:rsidRPr="00B35AA9" w:rsidRDefault="00CF6FB9" w:rsidP="00CF6FB9">
                            <w:pPr>
                              <w:rPr>
                                <w:rFonts w:ascii="Titillium" w:hAnsi="Titillium"/>
                                <w:color w:val="00B0F0"/>
                                <w:sz w:val="40"/>
                                <w:szCs w:val="40"/>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3641C" id="_x0000_t202" coordsize="21600,21600" o:spt="202" path="m,l,21600r21600,l21600,xe">
                <v:stroke joinstyle="miter"/>
                <v:path gradientshapeok="t" o:connecttype="rect"/>
              </v:shapetype>
              <v:shape id="Text Box 1" o:spid="_x0000_s1026" type="#_x0000_t202" style="position:absolute;margin-left:48.4pt;margin-top:116.05pt;width:346.8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" filled="f" stroked="f">
                <v:textbox inset=",0,,0">
                  <w:txbxContent>
                    <w:p w14:paraId="6459B9B6" w14:textId="6A7684CA" w:rsidR="00CF6FB9" w:rsidRPr="00175BD4" w:rsidRDefault="00CF6FB9" w:rsidP="00256418">
                      <w:pPr>
                        <w:spacing w:after="0"/>
                        <w:rPr>
                          <w:rFonts w:ascii="Titillium" w:hAnsi="Titillium"/>
                          <w:sz w:val="28"/>
                          <w:szCs w:val="28"/>
                        </w:rPr>
                      </w:pPr>
                      <w:r w:rsidRPr="00256418">
                        <w:rPr>
                          <w:rFonts w:ascii="Titillium" w:hAnsi="Titillium"/>
                          <w:color w:val="00B0F0"/>
                          <w:sz w:val="40"/>
                          <w:szCs w:val="40"/>
                        </w:rPr>
                        <w:t>Press Release</w:t>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r>
                      <w:r w:rsidRPr="00256418">
                        <w:rPr>
                          <w:rFonts w:ascii="Titillium" w:hAnsi="Titillium"/>
                          <w:color w:val="00B0F0"/>
                          <w:sz w:val="40"/>
                          <w:szCs w:val="40"/>
                        </w:rPr>
                        <w:tab/>
                        <w:t xml:space="preserve">         </w:t>
                      </w:r>
                      <w:r w:rsidRPr="00256418">
                        <w:rPr>
                          <w:rFonts w:ascii="Titillium" w:hAnsi="Titillium"/>
                          <w:color w:val="00B0F0"/>
                          <w:sz w:val="40"/>
                          <w:szCs w:val="40"/>
                        </w:rPr>
                        <w:br/>
                      </w:r>
                      <w:proofErr w:type="spellStart"/>
                      <w:r w:rsidR="00AB0AA9">
                        <w:rPr>
                          <w:rFonts w:ascii="Titillium" w:hAnsi="Titillium"/>
                          <w:color w:val="00B0F0"/>
                          <w:sz w:val="40"/>
                          <w:szCs w:val="40"/>
                        </w:rPr>
                        <w:t>新闻</w:t>
                      </w:r>
                      <w:proofErr w:type="spellEnd"/>
                      <w:r w:rsidR="00AB0AA9">
                        <w:rPr>
                          <w:rFonts w:ascii="Titillium" w:hAnsi="Titillium" w:hint="eastAsia"/>
                          <w:color w:val="00B0F0"/>
                          <w:sz w:val="40"/>
                          <w:szCs w:val="40"/>
                          <w:lang w:eastAsia="zh-CN"/>
                        </w:rPr>
                        <w:t>发布</w:t>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rPr>
                        <w:tab/>
                      </w:r>
                      <w:r>
                        <w:rPr>
                          <w:rFonts w:ascii="宋体" w:eastAsia="宋体" w:hAnsi="宋体" w:cs="宋体"/>
                          <w:color w:val="00B0F0"/>
                          <w:sz w:val="40"/>
                        </w:rPr>
                        <w:t xml:space="preserve">          </w:t>
                      </w:r>
                    </w:p>
                    <w:p w14:paraId="6136789F" w14:textId="77777777" w:rsidR="00CF6FB9" w:rsidRPr="00B35AA9" w:rsidRDefault="00CF6FB9" w:rsidP="00CF6FB9">
                      <w:pPr>
                        <w:rPr>
                          <w:rFonts w:ascii="Titillium" w:hAnsi="Titillium"/>
                          <w:color w:val="00B0F0"/>
                          <w:sz w:val="40"/>
                          <w:szCs w:val="40"/>
                        </w:rPr>
                      </w:pPr>
                    </w:p>
                  </w:txbxContent>
                </v:textbox>
                <w10:wrap type="topAndBottom" anchorx="page" anchory="page"/>
              </v:shape>
            </w:pict>
          </mc:Fallback>
        </mc:AlternateContent>
      </w:r>
    </w:p>
    <w:p w14:paraId="6EDDF5E8" w14:textId="759B1921" w:rsidR="00256418" w:rsidRPr="00256418" w:rsidRDefault="00256418" w:rsidP="00256418">
      <w:pPr>
        <w:spacing w:after="0"/>
        <w:rPr>
          <w:rFonts w:ascii="Titillium" w:hAnsi="Titillium"/>
          <w:sz w:val="24"/>
          <w:szCs w:val="24"/>
          <w:lang w:eastAsia="de-DE"/>
        </w:rPr>
      </w:pPr>
      <w:r w:rsidRPr="00256418">
        <w:rPr>
          <w:rFonts w:ascii="Titillium" w:hAnsi="Titillium"/>
          <w:sz w:val="24"/>
          <w:szCs w:val="24"/>
          <w:lang w:eastAsia="de-DE"/>
        </w:rPr>
        <w:t>2020</w:t>
      </w:r>
      <w:r w:rsidRPr="00256418">
        <w:rPr>
          <w:rFonts w:ascii="Titillium" w:hAnsi="Titillium"/>
          <w:sz w:val="24"/>
          <w:szCs w:val="24"/>
          <w:lang w:eastAsia="de-DE"/>
        </w:rPr>
        <w:t>年</w:t>
      </w:r>
      <w:r w:rsidRPr="00256418">
        <w:rPr>
          <w:rFonts w:ascii="Titillium" w:hAnsi="Titillium"/>
          <w:sz w:val="24"/>
          <w:szCs w:val="24"/>
          <w:lang w:eastAsia="de-DE"/>
        </w:rPr>
        <w:t>2</w:t>
      </w:r>
      <w:r w:rsidRPr="00256418">
        <w:rPr>
          <w:rFonts w:ascii="Titillium" w:hAnsi="Titillium"/>
          <w:sz w:val="24"/>
          <w:szCs w:val="24"/>
          <w:lang w:eastAsia="de-DE"/>
        </w:rPr>
        <w:t>月</w:t>
      </w:r>
      <w:r w:rsidRPr="00256418">
        <w:rPr>
          <w:rFonts w:ascii="Titillium" w:hAnsi="Titillium"/>
          <w:sz w:val="24"/>
          <w:szCs w:val="24"/>
          <w:lang w:eastAsia="de-DE"/>
        </w:rPr>
        <w:t>24</w:t>
      </w:r>
      <w:r w:rsidRPr="00256418">
        <w:rPr>
          <w:rFonts w:ascii="Titillium" w:hAnsi="Titillium"/>
          <w:sz w:val="24"/>
          <w:szCs w:val="24"/>
          <w:lang w:eastAsia="de-DE"/>
        </w:rPr>
        <w:t>日</w:t>
      </w:r>
    </w:p>
    <w:p w14:paraId="5A1FF14F" w14:textId="77777777" w:rsidR="00256418" w:rsidRDefault="00256418" w:rsidP="00CF6FB9">
      <w:pPr>
        <w:spacing w:after="0" w:line="240" w:lineRule="auto"/>
        <w:rPr>
          <w:rFonts w:ascii="Titillium" w:hAnsi="Titillium"/>
          <w:sz w:val="28"/>
          <w:szCs w:val="28"/>
          <w:lang w:val="en-US"/>
        </w:rPr>
      </w:pPr>
    </w:p>
    <w:p w14:paraId="042E2172" w14:textId="07A3FB32" w:rsidR="00CF6FB9" w:rsidRDefault="003F1519" w:rsidP="00CF6FB9">
      <w:pPr>
        <w:spacing w:after="0" w:line="240" w:lineRule="auto"/>
        <w:rPr>
          <w:rFonts w:ascii="Times New Roman" w:hAnsi="Times New Roman" w:cs="Times New Roman"/>
          <w:b/>
        </w:rPr>
      </w:pPr>
      <w:bookmarkStart w:id="2" w:name="_Hlk506883494"/>
      <w:proofErr w:type="spellStart"/>
      <w:r w:rsidRPr="0036323A">
        <w:rPr>
          <w:rFonts w:ascii="Times New Roman" w:hAnsi="Times New Roman" w:cs="Times New Roman"/>
          <w:b/>
          <w:sz w:val="32"/>
          <w:szCs w:val="32"/>
          <w:lang w:val="en-GB"/>
        </w:rPr>
        <w:t>Aucotec</w:t>
      </w:r>
      <w:r w:rsidRPr="0036323A">
        <w:rPr>
          <w:rFonts w:ascii="Times New Roman" w:hAnsi="Times New Roman" w:cs="Times New Roman"/>
          <w:b/>
          <w:sz w:val="32"/>
          <w:szCs w:val="32"/>
          <w:lang w:val="en-GB"/>
        </w:rPr>
        <w:t>新总部</w:t>
      </w:r>
      <w:proofErr w:type="spellEnd"/>
      <w:r w:rsidR="00F3164C">
        <w:rPr>
          <w:rFonts w:ascii="Times New Roman" w:hAnsi="Times New Roman" w:cs="Times New Roman" w:hint="eastAsia"/>
          <w:b/>
          <w:sz w:val="32"/>
          <w:szCs w:val="32"/>
          <w:lang w:val="en-GB" w:eastAsia="zh-CN"/>
        </w:rPr>
        <w:t>、</w:t>
      </w:r>
      <w:proofErr w:type="spellStart"/>
      <w:r w:rsidR="00256418" w:rsidRPr="0036323A">
        <w:rPr>
          <w:rFonts w:ascii="Times New Roman" w:hAnsi="Times New Roman" w:cs="Times New Roman"/>
          <w:b/>
          <w:sz w:val="32"/>
          <w:szCs w:val="32"/>
          <w:lang w:val="en-GB"/>
        </w:rPr>
        <w:t>新</w:t>
      </w:r>
      <w:r w:rsidRPr="0036323A">
        <w:rPr>
          <w:rFonts w:ascii="Times New Roman" w:hAnsi="Times New Roman" w:cs="Times New Roman"/>
          <w:b/>
          <w:sz w:val="32"/>
          <w:szCs w:val="32"/>
          <w:lang w:val="en-GB"/>
        </w:rPr>
        <w:t>征程</w:t>
      </w:r>
      <w:proofErr w:type="spellEnd"/>
    </w:p>
    <w:p w14:paraId="5D215759" w14:textId="77777777" w:rsidR="00256418" w:rsidRPr="00266845" w:rsidRDefault="00256418" w:rsidP="00CF6FB9">
      <w:pPr>
        <w:spacing w:after="0" w:line="240" w:lineRule="auto"/>
        <w:rPr>
          <w:rFonts w:ascii="Times New Roman" w:hAnsi="Times New Roman" w:cs="Times New Roman"/>
          <w:b/>
          <w:sz w:val="32"/>
          <w:szCs w:val="32"/>
          <w:lang w:val="en-GB"/>
        </w:rPr>
      </w:pPr>
    </w:p>
    <w:p w14:paraId="78C5BB79" w14:textId="47BC89FF" w:rsidR="00CF6FB9" w:rsidRPr="00266845" w:rsidRDefault="000A45C6" w:rsidP="00CF6FB9">
      <w:pPr>
        <w:rPr>
          <w:rFonts w:ascii="Times New Roman" w:hAnsi="Times New Roman" w:cs="Times New Roman"/>
          <w:sz w:val="20"/>
          <w:szCs w:val="20"/>
          <w:lang w:val="en-GB" w:eastAsia="zh-CN"/>
        </w:rPr>
      </w:pPr>
      <w:r>
        <w:rPr>
          <w:rFonts w:ascii="Times New Roman" w:hAnsi="Times New Roman" w:cs="Times New Roman" w:hint="eastAsia"/>
          <w:b/>
          <w:sz w:val="20"/>
          <w:lang w:eastAsia="zh-CN"/>
        </w:rPr>
        <w:t>数字化</w:t>
      </w:r>
      <w:r>
        <w:rPr>
          <w:rFonts w:ascii="Times New Roman" w:hAnsi="Times New Roman" w:cs="Times New Roman" w:hint="eastAsia"/>
          <w:b/>
          <w:sz w:val="20"/>
          <w:lang w:eastAsia="zh-CN"/>
        </w:rPr>
        <w:t>软件平台</w:t>
      </w:r>
      <w:r w:rsidR="003F1519" w:rsidRPr="00266845">
        <w:rPr>
          <w:rFonts w:ascii="Times New Roman" w:hAnsi="Times New Roman" w:cs="Times New Roman"/>
          <w:b/>
          <w:sz w:val="20"/>
          <w:lang w:eastAsia="zh-CN"/>
        </w:rPr>
        <w:t>Engineering Base</w:t>
      </w:r>
      <w:r w:rsidR="003F1519" w:rsidRPr="00266845">
        <w:rPr>
          <w:rFonts w:ascii="Times New Roman" w:hAnsi="Times New Roman" w:cs="Times New Roman"/>
          <w:b/>
          <w:sz w:val="20"/>
          <w:lang w:eastAsia="zh-CN"/>
        </w:rPr>
        <w:t>开发商</w:t>
      </w:r>
      <w:r w:rsidR="009F46E9">
        <w:rPr>
          <w:rFonts w:ascii="Times New Roman" w:hAnsi="Times New Roman" w:cs="Times New Roman" w:hint="eastAsia"/>
          <w:b/>
          <w:sz w:val="20"/>
          <w:lang w:eastAsia="zh-CN"/>
        </w:rPr>
        <w:t>德国</w:t>
      </w:r>
      <w:r w:rsidR="003F1519" w:rsidRPr="00266845">
        <w:rPr>
          <w:rFonts w:ascii="Times New Roman" w:hAnsi="Times New Roman" w:cs="Times New Roman"/>
          <w:b/>
          <w:sz w:val="20"/>
          <w:lang w:eastAsia="zh-CN"/>
        </w:rPr>
        <w:t>Aucotec AG</w:t>
      </w:r>
      <w:r w:rsidR="0036323A">
        <w:rPr>
          <w:rFonts w:ascii="Times New Roman" w:hAnsi="Times New Roman" w:cs="Times New Roman"/>
          <w:b/>
          <w:sz w:val="20"/>
          <w:lang w:eastAsia="zh-CN"/>
        </w:rPr>
        <w:t>已将公司总部从汉诺威迁往新地点</w:t>
      </w:r>
      <w:r w:rsidR="0036323A">
        <w:rPr>
          <w:rFonts w:ascii="Times New Roman" w:hAnsi="Times New Roman" w:cs="Times New Roman" w:hint="eastAsia"/>
          <w:b/>
          <w:sz w:val="20"/>
          <w:lang w:eastAsia="zh-CN"/>
        </w:rPr>
        <w:t>，</w:t>
      </w:r>
      <w:r w:rsidR="00422517">
        <w:rPr>
          <w:rFonts w:ascii="Times New Roman" w:hAnsi="Times New Roman" w:cs="Times New Roman"/>
          <w:b/>
          <w:sz w:val="20"/>
          <w:lang w:eastAsia="zh-CN"/>
        </w:rPr>
        <w:t>公司由此踏上一段全新的</w:t>
      </w:r>
      <w:r w:rsidR="00370D96">
        <w:rPr>
          <w:rFonts w:ascii="Times New Roman" w:hAnsi="Times New Roman" w:cs="Times New Roman" w:hint="eastAsia"/>
          <w:b/>
          <w:sz w:val="20"/>
          <w:lang w:eastAsia="zh-CN"/>
        </w:rPr>
        <w:t>增长</w:t>
      </w:r>
      <w:r w:rsidR="009F46E9">
        <w:rPr>
          <w:rFonts w:ascii="Times New Roman" w:hAnsi="Times New Roman" w:cs="Times New Roman" w:hint="eastAsia"/>
          <w:b/>
          <w:sz w:val="20"/>
          <w:lang w:eastAsia="zh-CN"/>
        </w:rPr>
        <w:t>历</w:t>
      </w:r>
      <w:r w:rsidR="0036323A">
        <w:rPr>
          <w:rFonts w:ascii="Times New Roman" w:hAnsi="Times New Roman" w:cs="Times New Roman"/>
          <w:b/>
          <w:sz w:val="20"/>
          <w:lang w:eastAsia="zh-CN"/>
        </w:rPr>
        <w:t>程。在相邻的伊泽恩哈根市</w:t>
      </w:r>
      <w:r w:rsidR="009F46E9">
        <w:rPr>
          <w:rFonts w:ascii="Times New Roman" w:hAnsi="Times New Roman" w:cs="Times New Roman" w:hint="eastAsia"/>
          <w:b/>
          <w:sz w:val="20"/>
          <w:lang w:eastAsia="zh-CN"/>
        </w:rPr>
        <w:t>（</w:t>
      </w:r>
      <w:proofErr w:type="spellStart"/>
      <w:r w:rsidR="009F46E9" w:rsidRPr="00266845">
        <w:rPr>
          <w:rFonts w:ascii="Times New Roman" w:hAnsi="Times New Roman" w:cs="Times New Roman"/>
          <w:b/>
          <w:sz w:val="20"/>
          <w:szCs w:val="20"/>
          <w:lang w:val="en-GB" w:eastAsia="zh-CN"/>
        </w:rPr>
        <w:t>Isernhagen</w:t>
      </w:r>
      <w:proofErr w:type="spellEnd"/>
      <w:r w:rsidR="009F46E9">
        <w:rPr>
          <w:rFonts w:ascii="Times New Roman" w:hAnsi="Times New Roman" w:cs="Times New Roman" w:hint="eastAsia"/>
          <w:b/>
          <w:sz w:val="20"/>
          <w:lang w:eastAsia="zh-CN"/>
        </w:rPr>
        <w:t>）</w:t>
      </w:r>
      <w:r w:rsidR="003F1519" w:rsidRPr="00266845">
        <w:rPr>
          <w:rFonts w:ascii="Times New Roman" w:hAnsi="Times New Roman" w:cs="Times New Roman"/>
          <w:b/>
          <w:sz w:val="20"/>
          <w:lang w:eastAsia="zh-CN"/>
        </w:rPr>
        <w:t>新落成的总部大楼为公司</w:t>
      </w:r>
      <w:r w:rsidR="0036323A">
        <w:rPr>
          <w:rFonts w:ascii="Times New Roman" w:hAnsi="Times New Roman" w:cs="Times New Roman" w:hint="eastAsia"/>
          <w:b/>
          <w:sz w:val="20"/>
          <w:lang w:eastAsia="zh-CN"/>
        </w:rPr>
        <w:t>今后</w:t>
      </w:r>
      <w:r w:rsidR="00370D96">
        <w:rPr>
          <w:rFonts w:ascii="Times New Roman" w:hAnsi="Times New Roman" w:cs="Times New Roman"/>
          <w:b/>
          <w:sz w:val="20"/>
          <w:lang w:eastAsia="zh-CN"/>
        </w:rPr>
        <w:t>长远</w:t>
      </w:r>
      <w:r w:rsidR="0036323A">
        <w:rPr>
          <w:rFonts w:ascii="Times New Roman" w:hAnsi="Times New Roman" w:cs="Times New Roman"/>
          <w:b/>
          <w:sz w:val="20"/>
          <w:lang w:eastAsia="zh-CN"/>
        </w:rPr>
        <w:t>发展提供了</w:t>
      </w:r>
      <w:r w:rsidR="00370D96">
        <w:rPr>
          <w:rFonts w:ascii="Times New Roman" w:hAnsi="Times New Roman" w:cs="Times New Roman" w:hint="eastAsia"/>
          <w:b/>
          <w:sz w:val="20"/>
          <w:lang w:eastAsia="zh-CN"/>
        </w:rPr>
        <w:t>足够</w:t>
      </w:r>
      <w:r w:rsidR="003F1519" w:rsidRPr="00266845">
        <w:rPr>
          <w:rFonts w:ascii="Times New Roman" w:hAnsi="Times New Roman" w:cs="Times New Roman"/>
          <w:b/>
          <w:sz w:val="20"/>
          <w:lang w:eastAsia="zh-CN"/>
        </w:rPr>
        <w:t>空间。</w:t>
      </w:r>
    </w:p>
    <w:p w14:paraId="54B5FF7A" w14:textId="4514E21C" w:rsidR="00CF6FB9" w:rsidRPr="00266845" w:rsidRDefault="003F1519" w:rsidP="00CF6FB9">
      <w:pPr>
        <w:rPr>
          <w:rFonts w:ascii="Times New Roman" w:hAnsi="Times New Roman" w:cs="Times New Roman"/>
          <w:sz w:val="20"/>
          <w:szCs w:val="20"/>
          <w:lang w:val="en-GB" w:eastAsia="zh-CN"/>
        </w:rPr>
      </w:pPr>
      <w:r w:rsidRPr="00266845">
        <w:rPr>
          <w:rFonts w:ascii="Times New Roman" w:hAnsi="Times New Roman" w:cs="Times New Roman"/>
          <w:sz w:val="20"/>
          <w:lang w:eastAsia="zh-CN"/>
        </w:rPr>
        <w:t>公司新总部占地面积约为</w:t>
      </w:r>
      <w:r w:rsidRPr="00266845">
        <w:rPr>
          <w:rFonts w:ascii="Times New Roman" w:hAnsi="Times New Roman" w:cs="Times New Roman"/>
          <w:sz w:val="20"/>
          <w:lang w:eastAsia="zh-CN"/>
        </w:rPr>
        <w:t>3700</w:t>
      </w:r>
      <w:r w:rsidR="003B6588">
        <w:rPr>
          <w:rFonts w:ascii="Times New Roman" w:hAnsi="Times New Roman" w:cs="Times New Roman"/>
          <w:sz w:val="20"/>
          <w:lang w:eastAsia="zh-CN"/>
        </w:rPr>
        <w:t>平方米</w:t>
      </w:r>
      <w:r w:rsidR="003B6588">
        <w:rPr>
          <w:rFonts w:ascii="Times New Roman" w:hAnsi="Times New Roman" w:cs="Times New Roman" w:hint="eastAsia"/>
          <w:sz w:val="20"/>
          <w:lang w:eastAsia="zh-CN"/>
        </w:rPr>
        <w:t>。</w:t>
      </w:r>
      <w:r w:rsidRPr="00266845">
        <w:rPr>
          <w:rFonts w:ascii="Times New Roman" w:hAnsi="Times New Roman" w:cs="Times New Roman"/>
          <w:sz w:val="20"/>
          <w:lang w:eastAsia="zh-CN"/>
        </w:rPr>
        <w:t>针对不断增长的人员规模，这座四层办公大楼空间是原总部空间的两倍多。此外，这家始创于</w:t>
      </w:r>
      <w:r w:rsidRPr="00266845">
        <w:rPr>
          <w:rFonts w:ascii="Times New Roman" w:hAnsi="Times New Roman" w:cs="Times New Roman"/>
          <w:sz w:val="20"/>
          <w:lang w:eastAsia="zh-CN"/>
        </w:rPr>
        <w:t>1985</w:t>
      </w:r>
      <w:r w:rsidRPr="00266845">
        <w:rPr>
          <w:rFonts w:ascii="Times New Roman" w:hAnsi="Times New Roman" w:cs="Times New Roman"/>
          <w:sz w:val="20"/>
          <w:lang w:eastAsia="zh-CN"/>
        </w:rPr>
        <w:t>年的公司</w:t>
      </w:r>
      <w:r w:rsidR="009F46E9">
        <w:rPr>
          <w:rFonts w:ascii="Times New Roman" w:hAnsi="Times New Roman" w:cs="Times New Roman" w:hint="eastAsia"/>
          <w:sz w:val="20"/>
          <w:lang w:eastAsia="zh-CN"/>
        </w:rPr>
        <w:t>也</w:t>
      </w:r>
      <w:r w:rsidRPr="00266845">
        <w:rPr>
          <w:rFonts w:ascii="Times New Roman" w:hAnsi="Times New Roman" w:cs="Times New Roman"/>
          <w:sz w:val="20"/>
          <w:lang w:eastAsia="zh-CN"/>
        </w:rPr>
        <w:t>已获得</w:t>
      </w:r>
      <w:r w:rsidR="00370D96">
        <w:rPr>
          <w:rFonts w:ascii="Times New Roman" w:hAnsi="Times New Roman" w:cs="Times New Roman" w:hint="eastAsia"/>
          <w:sz w:val="20"/>
          <w:lang w:eastAsia="zh-CN"/>
        </w:rPr>
        <w:t>当地</w:t>
      </w:r>
      <w:r w:rsidR="003E3021">
        <w:rPr>
          <w:rFonts w:ascii="Times New Roman" w:hAnsi="Times New Roman" w:cs="Times New Roman" w:hint="eastAsia"/>
          <w:sz w:val="20"/>
          <w:lang w:eastAsia="zh-CN"/>
        </w:rPr>
        <w:t>政府的</w:t>
      </w:r>
      <w:r w:rsidR="009F46E9">
        <w:rPr>
          <w:rFonts w:ascii="Times New Roman" w:hAnsi="Times New Roman" w:cs="Times New Roman"/>
          <w:sz w:val="20"/>
          <w:lang w:eastAsia="zh-CN"/>
        </w:rPr>
        <w:t>扩建</w:t>
      </w:r>
      <w:r w:rsidRPr="00266845">
        <w:rPr>
          <w:rFonts w:ascii="Times New Roman" w:hAnsi="Times New Roman" w:cs="Times New Roman"/>
          <w:sz w:val="20"/>
          <w:lang w:eastAsia="zh-CN"/>
        </w:rPr>
        <w:t>许可。</w:t>
      </w:r>
      <w:r w:rsidR="002E058E">
        <w:rPr>
          <w:rFonts w:ascii="Times New Roman" w:hAnsi="Times New Roman" w:cs="Times New Roman" w:hint="eastAsia"/>
          <w:sz w:val="20"/>
          <w:lang w:eastAsia="zh-CN"/>
        </w:rPr>
        <w:t>立足于</w:t>
      </w:r>
      <w:r w:rsidRPr="00266845">
        <w:rPr>
          <w:rFonts w:ascii="Times New Roman" w:hAnsi="Times New Roman" w:cs="Times New Roman"/>
          <w:sz w:val="20"/>
          <w:lang w:eastAsia="zh-CN"/>
        </w:rPr>
        <w:t>公司</w:t>
      </w:r>
      <w:r w:rsidR="003B6588">
        <w:rPr>
          <w:rFonts w:ascii="Times New Roman" w:hAnsi="Times New Roman" w:cs="Times New Roman" w:hint="eastAsia"/>
          <w:sz w:val="20"/>
          <w:lang w:eastAsia="zh-CN"/>
        </w:rPr>
        <w:t>开发的数字化</w:t>
      </w:r>
      <w:r w:rsidR="002163BD">
        <w:rPr>
          <w:rFonts w:ascii="Times New Roman" w:hAnsi="Times New Roman" w:cs="Times New Roman" w:hint="eastAsia"/>
          <w:sz w:val="20"/>
          <w:lang w:eastAsia="zh-CN"/>
        </w:rPr>
        <w:t>工程</w:t>
      </w:r>
      <w:r w:rsidR="003B6588">
        <w:rPr>
          <w:rFonts w:ascii="Times New Roman" w:hAnsi="Times New Roman" w:cs="Times New Roman" w:hint="eastAsia"/>
          <w:sz w:val="20"/>
          <w:lang w:eastAsia="zh-CN"/>
        </w:rPr>
        <w:t>设计</w:t>
      </w:r>
      <w:r w:rsidRPr="00266845">
        <w:rPr>
          <w:rFonts w:ascii="Times New Roman" w:hAnsi="Times New Roman" w:cs="Times New Roman"/>
          <w:sz w:val="20"/>
          <w:lang w:eastAsia="zh-CN"/>
        </w:rPr>
        <w:t>平台</w:t>
      </w:r>
      <w:r w:rsidRPr="00266845">
        <w:rPr>
          <w:rFonts w:ascii="Times New Roman" w:hAnsi="Times New Roman" w:cs="Times New Roman"/>
          <w:sz w:val="20"/>
          <w:lang w:eastAsia="zh-CN"/>
        </w:rPr>
        <w:t>Engineering Base</w:t>
      </w:r>
      <w:r w:rsidRPr="00266845">
        <w:rPr>
          <w:rFonts w:ascii="Times New Roman" w:hAnsi="Times New Roman" w:cs="Times New Roman"/>
          <w:sz w:val="20"/>
          <w:lang w:eastAsia="zh-CN"/>
        </w:rPr>
        <w:t>（</w:t>
      </w:r>
      <w:r w:rsidRPr="00266845">
        <w:rPr>
          <w:rFonts w:ascii="Times New Roman" w:hAnsi="Times New Roman" w:cs="Times New Roman"/>
          <w:sz w:val="20"/>
          <w:lang w:eastAsia="zh-CN"/>
        </w:rPr>
        <w:t>EB</w:t>
      </w:r>
      <w:r w:rsidR="00370D96">
        <w:rPr>
          <w:rFonts w:ascii="Times New Roman" w:hAnsi="Times New Roman" w:cs="Times New Roman"/>
          <w:sz w:val="20"/>
          <w:lang w:eastAsia="zh-CN"/>
        </w:rPr>
        <w:t>），新总部为公司长远发展奠定了全新</w:t>
      </w:r>
      <w:r w:rsidR="00370D96">
        <w:rPr>
          <w:rFonts w:ascii="Times New Roman" w:hAnsi="Times New Roman" w:cs="Times New Roman" w:hint="eastAsia"/>
          <w:sz w:val="20"/>
          <w:lang w:eastAsia="zh-CN"/>
        </w:rPr>
        <w:t>基础</w:t>
      </w:r>
      <w:r w:rsidRPr="00266845">
        <w:rPr>
          <w:rFonts w:ascii="Times New Roman" w:hAnsi="Times New Roman" w:cs="Times New Roman"/>
          <w:sz w:val="20"/>
          <w:lang w:eastAsia="zh-CN"/>
        </w:rPr>
        <w:t>。</w:t>
      </w:r>
    </w:p>
    <w:p w14:paraId="6516C229" w14:textId="7BE94C49" w:rsidR="00CF6FB9" w:rsidRPr="00266845" w:rsidRDefault="003F1519" w:rsidP="00CF6FB9">
      <w:pPr>
        <w:rPr>
          <w:rFonts w:ascii="Times New Roman" w:hAnsi="Times New Roman" w:cs="Times New Roman"/>
          <w:sz w:val="20"/>
          <w:szCs w:val="20"/>
          <w:lang w:val="en-GB" w:eastAsia="zh-CN"/>
        </w:rPr>
      </w:pPr>
      <w:r w:rsidRPr="00266845">
        <w:rPr>
          <w:rFonts w:ascii="Times New Roman" w:hAnsi="Times New Roman" w:cs="Times New Roman"/>
          <w:sz w:val="20"/>
          <w:lang w:eastAsia="zh-CN"/>
        </w:rPr>
        <w:t>作为</w:t>
      </w:r>
      <w:r w:rsidR="009F46E9">
        <w:rPr>
          <w:rFonts w:ascii="Times New Roman" w:hAnsi="Times New Roman" w:cs="Times New Roman" w:hint="eastAsia"/>
          <w:sz w:val="20"/>
          <w:lang w:eastAsia="zh-CN"/>
        </w:rPr>
        <w:t>专业化</w:t>
      </w:r>
      <w:r w:rsidRPr="00266845">
        <w:rPr>
          <w:rFonts w:ascii="Times New Roman" w:hAnsi="Times New Roman" w:cs="Times New Roman"/>
          <w:sz w:val="20"/>
          <w:lang w:eastAsia="zh-CN"/>
        </w:rPr>
        <w:t>面向规划</w:t>
      </w:r>
      <w:r w:rsidR="003B6588">
        <w:rPr>
          <w:rFonts w:ascii="Times New Roman" w:hAnsi="Times New Roman" w:cs="Times New Roman" w:hint="eastAsia"/>
          <w:sz w:val="20"/>
          <w:lang w:eastAsia="zh-CN"/>
        </w:rPr>
        <w:t>与设计</w:t>
      </w:r>
      <w:r w:rsidRPr="00266845">
        <w:rPr>
          <w:rFonts w:ascii="Times New Roman" w:hAnsi="Times New Roman" w:cs="Times New Roman"/>
          <w:sz w:val="20"/>
          <w:lang w:eastAsia="zh-CN"/>
        </w:rPr>
        <w:t>工程师的数字</w:t>
      </w:r>
      <w:r w:rsidR="003B6588">
        <w:rPr>
          <w:rFonts w:ascii="Times New Roman" w:hAnsi="Times New Roman" w:cs="Times New Roman" w:hint="eastAsia"/>
          <w:sz w:val="20"/>
          <w:lang w:eastAsia="zh-CN"/>
        </w:rPr>
        <w:t>化</w:t>
      </w:r>
      <w:r w:rsidR="00370D96">
        <w:rPr>
          <w:rFonts w:ascii="Times New Roman" w:hAnsi="Times New Roman" w:cs="Times New Roman" w:hint="eastAsia"/>
          <w:sz w:val="20"/>
          <w:lang w:eastAsia="zh-CN"/>
        </w:rPr>
        <w:t>工程</w:t>
      </w:r>
      <w:r w:rsidR="003B6588">
        <w:rPr>
          <w:rFonts w:ascii="Times New Roman" w:hAnsi="Times New Roman" w:cs="Times New Roman" w:hint="eastAsia"/>
          <w:sz w:val="20"/>
          <w:lang w:eastAsia="zh-CN"/>
        </w:rPr>
        <w:t>平台</w:t>
      </w:r>
      <w:r w:rsidRPr="00266845">
        <w:rPr>
          <w:rFonts w:ascii="Times New Roman" w:hAnsi="Times New Roman" w:cs="Times New Roman"/>
          <w:sz w:val="20"/>
          <w:lang w:eastAsia="zh-CN"/>
        </w:rPr>
        <w:t>，</w:t>
      </w:r>
      <w:r w:rsidRPr="00266845">
        <w:rPr>
          <w:rFonts w:ascii="Times New Roman" w:hAnsi="Times New Roman" w:cs="Times New Roman"/>
          <w:sz w:val="20"/>
          <w:lang w:eastAsia="zh-CN"/>
        </w:rPr>
        <w:t>EB</w:t>
      </w:r>
      <w:r w:rsidR="00CF6FB9">
        <w:rPr>
          <w:rFonts w:ascii="Times New Roman" w:hAnsi="Times New Roman" w:cs="Times New Roman"/>
          <w:sz w:val="20"/>
          <w:lang w:eastAsia="zh-CN"/>
        </w:rPr>
        <w:t>为世界各地大型</w:t>
      </w:r>
      <w:r w:rsidRPr="00266845">
        <w:rPr>
          <w:rFonts w:ascii="Times New Roman" w:hAnsi="Times New Roman" w:cs="Times New Roman"/>
          <w:sz w:val="20"/>
          <w:lang w:eastAsia="zh-CN"/>
        </w:rPr>
        <w:t>工厂的</w:t>
      </w:r>
      <w:r w:rsidR="000D64AB">
        <w:rPr>
          <w:rFonts w:ascii="Times New Roman" w:hAnsi="Times New Roman" w:cs="Times New Roman" w:hint="eastAsia"/>
          <w:sz w:val="20"/>
          <w:lang w:eastAsia="zh-CN"/>
        </w:rPr>
        <w:t>设计</w:t>
      </w:r>
      <w:r w:rsidR="000D64AB">
        <w:rPr>
          <w:rFonts w:ascii="Times New Roman" w:hAnsi="Times New Roman" w:cs="Times New Roman"/>
          <w:sz w:val="20"/>
          <w:lang w:eastAsia="zh-CN"/>
        </w:rPr>
        <w:t>与运</w:t>
      </w:r>
      <w:proofErr w:type="gramStart"/>
      <w:r w:rsidR="000D64AB">
        <w:rPr>
          <w:rFonts w:ascii="Times New Roman" w:hAnsi="Times New Roman" w:cs="Times New Roman" w:hint="eastAsia"/>
          <w:sz w:val="20"/>
          <w:lang w:eastAsia="zh-CN"/>
        </w:rPr>
        <w:t>维</w:t>
      </w:r>
      <w:r w:rsidRPr="00266845">
        <w:rPr>
          <w:rFonts w:ascii="Times New Roman" w:hAnsi="Times New Roman" w:cs="Times New Roman"/>
          <w:sz w:val="20"/>
          <w:lang w:eastAsia="zh-CN"/>
        </w:rPr>
        <w:t>提供</w:t>
      </w:r>
      <w:proofErr w:type="gramEnd"/>
      <w:r w:rsidR="00CF6FB9">
        <w:rPr>
          <w:rFonts w:ascii="Times New Roman" w:hAnsi="Times New Roman" w:cs="Times New Roman" w:hint="eastAsia"/>
          <w:sz w:val="20"/>
          <w:lang w:eastAsia="zh-CN"/>
        </w:rPr>
        <w:t>了</w:t>
      </w:r>
      <w:r w:rsidRPr="00266845">
        <w:rPr>
          <w:rFonts w:ascii="Times New Roman" w:hAnsi="Times New Roman" w:cs="Times New Roman"/>
          <w:sz w:val="20"/>
          <w:lang w:eastAsia="zh-CN"/>
        </w:rPr>
        <w:t>巨大支持。这</w:t>
      </w:r>
      <w:r w:rsidR="000D64AB">
        <w:rPr>
          <w:rFonts w:ascii="Times New Roman" w:hAnsi="Times New Roman" w:cs="Times New Roman" w:hint="eastAsia"/>
          <w:sz w:val="20"/>
          <w:lang w:eastAsia="zh-CN"/>
        </w:rPr>
        <w:t>一平台</w:t>
      </w:r>
      <w:r w:rsidRPr="00266845">
        <w:rPr>
          <w:rFonts w:ascii="Times New Roman" w:hAnsi="Times New Roman" w:cs="Times New Roman"/>
          <w:sz w:val="20"/>
          <w:lang w:eastAsia="zh-CN"/>
        </w:rPr>
        <w:t>在国际上知名度颇高，并获得了</w:t>
      </w:r>
      <w:r w:rsidR="000D64AB">
        <w:rPr>
          <w:rFonts w:ascii="Times New Roman" w:hAnsi="Times New Roman" w:cs="Times New Roman"/>
          <w:sz w:val="20"/>
          <w:lang w:eastAsia="zh-CN"/>
        </w:rPr>
        <w:t>领先</w:t>
      </w:r>
      <w:r w:rsidRPr="00266845">
        <w:rPr>
          <w:rFonts w:ascii="Times New Roman" w:hAnsi="Times New Roman" w:cs="Times New Roman"/>
          <w:sz w:val="20"/>
          <w:lang w:eastAsia="zh-CN"/>
        </w:rPr>
        <w:t>工程技术解决方案美誉。</w:t>
      </w:r>
      <w:r w:rsidRPr="00266845">
        <w:rPr>
          <w:rFonts w:ascii="Times New Roman" w:hAnsi="Times New Roman" w:cs="Times New Roman"/>
          <w:sz w:val="20"/>
          <w:lang w:eastAsia="zh-CN"/>
        </w:rPr>
        <w:t>Aucotec</w:t>
      </w:r>
      <w:r w:rsidRPr="00266845">
        <w:rPr>
          <w:rFonts w:ascii="Times New Roman" w:hAnsi="Times New Roman" w:cs="Times New Roman"/>
          <w:sz w:val="20"/>
          <w:lang w:eastAsia="zh-CN"/>
        </w:rPr>
        <w:t>上一财务年度的销售额</w:t>
      </w:r>
      <w:r w:rsidR="000D64AB">
        <w:rPr>
          <w:rFonts w:ascii="Times New Roman" w:hAnsi="Times New Roman" w:cs="Times New Roman" w:hint="eastAsia"/>
          <w:sz w:val="20"/>
          <w:lang w:eastAsia="zh-CN"/>
        </w:rPr>
        <w:t>增幅高达</w:t>
      </w:r>
      <w:r w:rsidRPr="00266845">
        <w:rPr>
          <w:rFonts w:ascii="Times New Roman" w:hAnsi="Times New Roman" w:cs="Times New Roman"/>
          <w:sz w:val="20"/>
          <w:lang w:eastAsia="zh-CN"/>
        </w:rPr>
        <w:t>13%</w:t>
      </w:r>
      <w:r w:rsidR="004D2FCF">
        <w:rPr>
          <w:rFonts w:ascii="Times New Roman" w:hAnsi="Times New Roman" w:cs="Times New Roman"/>
          <w:sz w:val="20"/>
          <w:lang w:eastAsia="zh-CN"/>
        </w:rPr>
        <w:t>，</w:t>
      </w:r>
      <w:r w:rsidRPr="00266845">
        <w:rPr>
          <w:rFonts w:ascii="Times New Roman" w:hAnsi="Times New Roman" w:cs="Times New Roman"/>
          <w:sz w:val="20"/>
          <w:lang w:eastAsia="zh-CN"/>
        </w:rPr>
        <w:t>一如既往地交出了一份满意的答卷，着实令业界刮目相看。随着</w:t>
      </w:r>
      <w:r w:rsidR="004D2FCF">
        <w:rPr>
          <w:rFonts w:ascii="Times New Roman" w:hAnsi="Times New Roman" w:cs="Times New Roman" w:hint="eastAsia"/>
          <w:sz w:val="20"/>
          <w:lang w:eastAsia="zh-CN"/>
        </w:rPr>
        <w:t>公司</w:t>
      </w:r>
      <w:r w:rsidRPr="00266845">
        <w:rPr>
          <w:rFonts w:ascii="Times New Roman" w:hAnsi="Times New Roman" w:cs="Times New Roman"/>
          <w:sz w:val="20"/>
          <w:lang w:eastAsia="zh-CN"/>
        </w:rPr>
        <w:t>人员规模的不断</w:t>
      </w:r>
      <w:r w:rsidR="009F46E9">
        <w:rPr>
          <w:rFonts w:ascii="Times New Roman" w:hAnsi="Times New Roman" w:cs="Times New Roman" w:hint="eastAsia"/>
          <w:sz w:val="20"/>
          <w:lang w:eastAsia="zh-CN"/>
        </w:rPr>
        <w:t>扩大</w:t>
      </w:r>
      <w:r w:rsidRPr="00266845">
        <w:rPr>
          <w:rFonts w:ascii="Times New Roman" w:hAnsi="Times New Roman" w:cs="Times New Roman"/>
          <w:sz w:val="20"/>
          <w:lang w:eastAsia="zh-CN"/>
        </w:rPr>
        <w:t>，位于汉诺威</w:t>
      </w:r>
      <w:r w:rsidR="009F46E9">
        <w:rPr>
          <w:rFonts w:ascii="Times New Roman" w:hAnsi="Times New Roman" w:cs="Times New Roman" w:hint="eastAsia"/>
          <w:sz w:val="20"/>
          <w:lang w:eastAsia="zh-CN"/>
        </w:rPr>
        <w:t>市</w:t>
      </w:r>
      <w:r w:rsidRPr="00266845">
        <w:rPr>
          <w:rFonts w:ascii="Times New Roman" w:hAnsi="Times New Roman" w:cs="Times New Roman"/>
          <w:sz w:val="20"/>
          <w:lang w:eastAsia="zh-CN"/>
        </w:rPr>
        <w:t>Oldenburger Allee</w:t>
      </w:r>
      <w:r w:rsidR="009F46E9">
        <w:rPr>
          <w:rFonts w:ascii="Times New Roman" w:hAnsi="Times New Roman" w:cs="Times New Roman"/>
          <w:sz w:val="20"/>
          <w:lang w:eastAsia="zh-CN"/>
        </w:rPr>
        <w:t>的原办公空间</w:t>
      </w:r>
      <w:r w:rsidRPr="00266845">
        <w:rPr>
          <w:rFonts w:ascii="Times New Roman" w:hAnsi="Times New Roman" w:cs="Times New Roman"/>
          <w:sz w:val="20"/>
          <w:lang w:eastAsia="zh-CN"/>
        </w:rPr>
        <w:t>已经人满为患。</w:t>
      </w:r>
    </w:p>
    <w:p w14:paraId="35238CBE" w14:textId="632A2DBC" w:rsidR="00CF6FB9" w:rsidRPr="00266845" w:rsidRDefault="003F1519" w:rsidP="00CF6FB9">
      <w:pPr>
        <w:rPr>
          <w:rFonts w:ascii="Times New Roman" w:hAnsi="Times New Roman" w:cs="Times New Roman"/>
          <w:sz w:val="20"/>
          <w:szCs w:val="20"/>
          <w:lang w:val="en-GB" w:eastAsia="zh-CN"/>
        </w:rPr>
      </w:pPr>
      <w:r w:rsidRPr="00266845">
        <w:rPr>
          <w:rFonts w:ascii="Times New Roman" w:hAnsi="Times New Roman" w:cs="Times New Roman"/>
          <w:b/>
          <w:sz w:val="20"/>
          <w:lang w:eastAsia="zh-CN"/>
        </w:rPr>
        <w:t>无纸化办公向纵深发展</w:t>
      </w:r>
      <w:r w:rsidRPr="00266845">
        <w:rPr>
          <w:rFonts w:ascii="Times New Roman" w:hAnsi="Times New Roman" w:cs="Times New Roman"/>
          <w:lang w:eastAsia="zh-CN"/>
        </w:rPr>
        <w:br/>
      </w:r>
      <w:r w:rsidRPr="00266845">
        <w:rPr>
          <w:rFonts w:ascii="Times New Roman" w:hAnsi="Times New Roman" w:cs="Times New Roman"/>
          <w:sz w:val="20"/>
          <w:lang w:eastAsia="zh-CN"/>
        </w:rPr>
        <w:t>Aucotec</w:t>
      </w:r>
      <w:r w:rsidRPr="00266845">
        <w:rPr>
          <w:rFonts w:ascii="Times New Roman" w:hAnsi="Times New Roman" w:cs="Times New Roman"/>
          <w:sz w:val="20"/>
          <w:lang w:eastAsia="zh-CN"/>
        </w:rPr>
        <w:t>新总部大楼位于</w:t>
      </w:r>
      <w:r w:rsidR="009F46E9">
        <w:rPr>
          <w:rFonts w:ascii="Times New Roman" w:hAnsi="Times New Roman" w:cs="Times New Roman" w:hint="eastAsia"/>
          <w:sz w:val="20"/>
          <w:lang w:eastAsia="zh-CN"/>
        </w:rPr>
        <w:t>原址附件的</w:t>
      </w:r>
      <w:r w:rsidRPr="00266845">
        <w:rPr>
          <w:rFonts w:ascii="Times New Roman" w:hAnsi="Times New Roman" w:cs="Times New Roman"/>
          <w:sz w:val="20"/>
          <w:lang w:eastAsia="zh-CN"/>
        </w:rPr>
        <w:t>伊泽恩哈根</w:t>
      </w:r>
      <w:r w:rsidR="009F46E9">
        <w:rPr>
          <w:rFonts w:ascii="Times New Roman" w:hAnsi="Times New Roman" w:cs="Times New Roman" w:hint="eastAsia"/>
          <w:sz w:val="20"/>
          <w:lang w:eastAsia="zh-CN"/>
        </w:rPr>
        <w:t>（</w:t>
      </w:r>
      <w:r w:rsidR="009F46E9" w:rsidRPr="009F46E9">
        <w:rPr>
          <w:rFonts w:ascii="Times New Roman" w:hAnsi="Times New Roman" w:cs="Times New Roman"/>
          <w:sz w:val="20"/>
          <w:szCs w:val="20"/>
        </w:rPr>
        <w:t>Isernhagen</w:t>
      </w:r>
      <w:r w:rsidR="009F46E9">
        <w:rPr>
          <w:rFonts w:ascii="Times New Roman" w:hAnsi="Times New Roman" w:cs="Times New Roman" w:hint="eastAsia"/>
          <w:sz w:val="20"/>
          <w:lang w:eastAsia="zh-CN"/>
        </w:rPr>
        <w:t>）</w:t>
      </w:r>
      <w:r w:rsidRPr="00266845">
        <w:rPr>
          <w:rFonts w:ascii="Times New Roman" w:hAnsi="Times New Roman" w:cs="Times New Roman"/>
          <w:sz w:val="20"/>
          <w:lang w:eastAsia="zh-CN"/>
        </w:rPr>
        <w:t>汉诺威大街</w:t>
      </w:r>
      <w:r w:rsidRPr="00266845">
        <w:rPr>
          <w:rFonts w:ascii="Times New Roman" w:hAnsi="Times New Roman" w:cs="Times New Roman"/>
          <w:sz w:val="20"/>
          <w:lang w:eastAsia="zh-CN"/>
        </w:rPr>
        <w:t>105</w:t>
      </w:r>
      <w:r w:rsidRPr="00266845">
        <w:rPr>
          <w:rFonts w:ascii="Times New Roman" w:hAnsi="Times New Roman" w:cs="Times New Roman"/>
          <w:sz w:val="20"/>
          <w:lang w:eastAsia="zh-CN"/>
        </w:rPr>
        <w:t>号</w:t>
      </w:r>
      <w:r w:rsidR="009B21B4">
        <w:rPr>
          <w:rFonts w:ascii="Times New Roman" w:hAnsi="Times New Roman" w:cs="Times New Roman" w:hint="eastAsia"/>
          <w:sz w:val="20"/>
          <w:lang w:eastAsia="zh-CN"/>
        </w:rPr>
        <w:t>（</w:t>
      </w:r>
      <w:r w:rsidR="009B21B4" w:rsidRPr="007D1F6A">
        <w:rPr>
          <w:rFonts w:ascii="Times New Roman" w:hAnsi="Times New Roman" w:cs="Times New Roman"/>
          <w:sz w:val="20"/>
          <w:szCs w:val="20"/>
        </w:rPr>
        <w:t>Hannoversche Straße 105</w:t>
      </w:r>
      <w:r w:rsidR="009B21B4">
        <w:rPr>
          <w:rFonts w:ascii="Times New Roman" w:hAnsi="Times New Roman" w:cs="Times New Roman" w:hint="eastAsia"/>
          <w:sz w:val="20"/>
          <w:lang w:eastAsia="zh-CN"/>
        </w:rPr>
        <w:t>）</w:t>
      </w:r>
      <w:r w:rsidRPr="00266845">
        <w:rPr>
          <w:rFonts w:ascii="Times New Roman" w:hAnsi="Times New Roman" w:cs="Times New Roman"/>
          <w:sz w:val="20"/>
          <w:lang w:eastAsia="zh-CN"/>
        </w:rPr>
        <w:t>。</w:t>
      </w:r>
      <w:proofErr w:type="spellStart"/>
      <w:r w:rsidRPr="00266845">
        <w:rPr>
          <w:rFonts w:ascii="Times New Roman" w:hAnsi="Times New Roman" w:cs="Times New Roman"/>
          <w:sz w:val="20"/>
        </w:rPr>
        <w:t>公司允许员工在</w:t>
      </w:r>
      <w:proofErr w:type="spellEnd"/>
      <w:r w:rsidRPr="00266845">
        <w:rPr>
          <w:rFonts w:ascii="Times New Roman" w:hAnsi="Times New Roman" w:cs="Times New Roman"/>
          <w:sz w:val="20"/>
        </w:rPr>
        <w:t>2020</w:t>
      </w:r>
      <w:r w:rsidRPr="00266845">
        <w:rPr>
          <w:rFonts w:ascii="Times New Roman" w:hAnsi="Times New Roman" w:cs="Times New Roman"/>
          <w:sz w:val="20"/>
        </w:rPr>
        <w:t>年</w:t>
      </w:r>
      <w:r w:rsidRPr="00266845">
        <w:rPr>
          <w:rFonts w:ascii="Times New Roman" w:hAnsi="Times New Roman" w:cs="Times New Roman"/>
          <w:sz w:val="20"/>
        </w:rPr>
        <w:t>2</w:t>
      </w:r>
      <w:r w:rsidRPr="00266845">
        <w:rPr>
          <w:rFonts w:ascii="Times New Roman" w:hAnsi="Times New Roman" w:cs="Times New Roman"/>
          <w:sz w:val="20"/>
        </w:rPr>
        <w:t>月</w:t>
      </w:r>
      <w:r w:rsidRPr="00266845">
        <w:rPr>
          <w:rFonts w:ascii="Times New Roman" w:hAnsi="Times New Roman" w:cs="Times New Roman"/>
          <w:sz w:val="20"/>
        </w:rPr>
        <w:t>24</w:t>
      </w:r>
      <w:proofErr w:type="spellStart"/>
      <w:r w:rsidRPr="00266845">
        <w:rPr>
          <w:rFonts w:ascii="Times New Roman" w:hAnsi="Times New Roman" w:cs="Times New Roman"/>
          <w:sz w:val="20"/>
        </w:rPr>
        <w:t>日（星期一）前往新办公室办公</w:t>
      </w:r>
      <w:proofErr w:type="spellEnd"/>
      <w:r w:rsidRPr="00266845">
        <w:rPr>
          <w:rFonts w:ascii="Times New Roman" w:hAnsi="Times New Roman" w:cs="Times New Roman"/>
          <w:sz w:val="20"/>
        </w:rPr>
        <w:t>。</w:t>
      </w:r>
      <w:r w:rsidRPr="00266845">
        <w:rPr>
          <w:rFonts w:ascii="Times New Roman" w:hAnsi="Times New Roman" w:cs="Times New Roman"/>
          <w:sz w:val="20"/>
          <w:lang w:eastAsia="zh-CN"/>
        </w:rPr>
        <w:t>董事会成员</w:t>
      </w:r>
      <w:r w:rsidRPr="00266845">
        <w:rPr>
          <w:rFonts w:ascii="Times New Roman" w:hAnsi="Times New Roman" w:cs="Times New Roman"/>
          <w:sz w:val="20"/>
          <w:lang w:eastAsia="zh-CN"/>
        </w:rPr>
        <w:t>Horst Beran</w:t>
      </w:r>
      <w:r w:rsidRPr="00266845">
        <w:rPr>
          <w:rFonts w:ascii="Times New Roman" w:hAnsi="Times New Roman" w:cs="Times New Roman"/>
          <w:sz w:val="20"/>
          <w:lang w:eastAsia="zh-CN"/>
        </w:rPr>
        <w:t>和</w:t>
      </w:r>
      <w:r w:rsidRPr="00266845">
        <w:rPr>
          <w:rFonts w:ascii="Times New Roman" w:hAnsi="Times New Roman" w:cs="Times New Roman"/>
          <w:sz w:val="20"/>
          <w:lang w:eastAsia="zh-CN"/>
        </w:rPr>
        <w:t>Uwe Vogt</w:t>
      </w:r>
      <w:r w:rsidRPr="00266845">
        <w:rPr>
          <w:rFonts w:ascii="Times New Roman" w:hAnsi="Times New Roman" w:cs="Times New Roman"/>
          <w:sz w:val="20"/>
          <w:lang w:eastAsia="zh-CN"/>
        </w:rPr>
        <w:t>亲自在</w:t>
      </w:r>
      <w:r w:rsidR="00397D04">
        <w:rPr>
          <w:rFonts w:ascii="Times New Roman" w:hAnsi="Times New Roman" w:cs="Times New Roman" w:hint="eastAsia"/>
          <w:sz w:val="20"/>
          <w:lang w:eastAsia="zh-CN"/>
        </w:rPr>
        <w:t>搬迁</w:t>
      </w:r>
      <w:r w:rsidRPr="00266845">
        <w:rPr>
          <w:rFonts w:ascii="Times New Roman" w:hAnsi="Times New Roman" w:cs="Times New Roman"/>
          <w:sz w:val="20"/>
          <w:lang w:eastAsia="zh-CN"/>
        </w:rPr>
        <w:t>仪式上对</w:t>
      </w:r>
      <w:r w:rsidR="00397D04">
        <w:rPr>
          <w:rFonts w:ascii="Times New Roman" w:hAnsi="Times New Roman" w:cs="Times New Roman"/>
          <w:sz w:val="20"/>
          <w:lang w:eastAsia="zh-CN"/>
        </w:rPr>
        <w:t>整个团队表示欢迎</w:t>
      </w:r>
      <w:r w:rsidR="00397D04">
        <w:rPr>
          <w:rFonts w:ascii="Times New Roman" w:hAnsi="Times New Roman" w:cs="Times New Roman" w:hint="eastAsia"/>
          <w:sz w:val="20"/>
          <w:lang w:eastAsia="zh-CN"/>
        </w:rPr>
        <w:t>。</w:t>
      </w:r>
      <w:r w:rsidRPr="00266845">
        <w:rPr>
          <w:rFonts w:ascii="Times New Roman" w:hAnsi="Times New Roman" w:cs="Times New Roman"/>
          <w:sz w:val="20"/>
          <w:lang w:eastAsia="zh-CN"/>
        </w:rPr>
        <w:t>Vogt</w:t>
      </w:r>
      <w:r w:rsidR="00397D04">
        <w:rPr>
          <w:rFonts w:ascii="Times New Roman" w:hAnsi="Times New Roman" w:cs="Times New Roman"/>
          <w:sz w:val="20"/>
          <w:lang w:eastAsia="zh-CN"/>
        </w:rPr>
        <w:t>先生向工作人员致辞道</w:t>
      </w:r>
      <w:r w:rsidR="00397D04">
        <w:rPr>
          <w:rFonts w:ascii="Times New Roman" w:hAnsi="Times New Roman" w:cs="Times New Roman" w:hint="eastAsia"/>
          <w:sz w:val="20"/>
          <w:lang w:eastAsia="zh-CN"/>
        </w:rPr>
        <w:t>：</w:t>
      </w:r>
      <w:r w:rsidRPr="00266845">
        <w:rPr>
          <w:rFonts w:ascii="Times New Roman" w:hAnsi="Times New Roman" w:cs="Times New Roman"/>
          <w:sz w:val="20"/>
          <w:lang w:eastAsia="zh-CN"/>
        </w:rPr>
        <w:t>“</w:t>
      </w:r>
      <w:r w:rsidRPr="00266845">
        <w:rPr>
          <w:rFonts w:ascii="Times New Roman" w:hAnsi="Times New Roman" w:cs="Times New Roman"/>
          <w:sz w:val="20"/>
          <w:lang w:eastAsia="zh-CN"/>
        </w:rPr>
        <w:t>在通往共同成功的道路上，我们倍感幸运和自豪。以此次搬迁为契机，我们将继续沿着这条通往美好未来的道路光荣地走下去。</w:t>
      </w:r>
      <w:r w:rsidRPr="00266845">
        <w:rPr>
          <w:rFonts w:ascii="Times New Roman" w:hAnsi="Times New Roman" w:cs="Times New Roman"/>
          <w:sz w:val="20"/>
          <w:lang w:eastAsia="zh-CN"/>
        </w:rPr>
        <w:t>”</w:t>
      </w:r>
    </w:p>
    <w:p w14:paraId="2FDB1371" w14:textId="63C66946" w:rsidR="00CF6FB9" w:rsidRPr="00266845" w:rsidRDefault="003F1519" w:rsidP="00CF6FB9">
      <w:pPr>
        <w:rPr>
          <w:rFonts w:ascii="Times New Roman" w:hAnsi="Times New Roman" w:cs="Times New Roman"/>
          <w:sz w:val="20"/>
          <w:szCs w:val="20"/>
          <w:lang w:val="en-GB" w:eastAsia="zh-CN"/>
        </w:rPr>
      </w:pPr>
      <w:r w:rsidRPr="00266845">
        <w:rPr>
          <w:rFonts w:ascii="Times New Roman" w:hAnsi="Times New Roman" w:cs="Times New Roman"/>
          <w:sz w:val="20"/>
          <w:lang w:eastAsia="zh-CN"/>
        </w:rPr>
        <w:t>与此同时，</w:t>
      </w:r>
      <w:r w:rsidRPr="00266845">
        <w:rPr>
          <w:rFonts w:ascii="Times New Roman" w:hAnsi="Times New Roman" w:cs="Times New Roman"/>
          <w:sz w:val="20"/>
          <w:lang w:eastAsia="zh-CN"/>
        </w:rPr>
        <w:t>Aucotec</w:t>
      </w:r>
      <w:r w:rsidRPr="00266845">
        <w:rPr>
          <w:rFonts w:ascii="Times New Roman" w:hAnsi="Times New Roman" w:cs="Times New Roman"/>
          <w:sz w:val="20"/>
          <w:lang w:eastAsia="zh-CN"/>
        </w:rPr>
        <w:t>正在不遗余力地推进自身数字化变革。正如</w:t>
      </w:r>
      <w:r w:rsidRPr="00266845">
        <w:rPr>
          <w:rFonts w:ascii="Times New Roman" w:hAnsi="Times New Roman" w:cs="Times New Roman"/>
          <w:sz w:val="20"/>
          <w:lang w:eastAsia="zh-CN"/>
        </w:rPr>
        <w:t>Aucotec</w:t>
      </w:r>
      <w:r w:rsidR="007E2292">
        <w:rPr>
          <w:rFonts w:ascii="Times New Roman" w:hAnsi="Times New Roman" w:cs="Times New Roman" w:hint="eastAsia"/>
          <w:sz w:val="20"/>
          <w:lang w:eastAsia="zh-CN"/>
        </w:rPr>
        <w:t>市场</w:t>
      </w:r>
      <w:r w:rsidRPr="00266845">
        <w:rPr>
          <w:rFonts w:ascii="Times New Roman" w:hAnsi="Times New Roman" w:cs="Times New Roman"/>
          <w:sz w:val="20"/>
          <w:lang w:eastAsia="zh-CN"/>
        </w:rPr>
        <w:t>经理</w:t>
      </w:r>
      <w:r w:rsidRPr="00266845">
        <w:rPr>
          <w:rFonts w:ascii="Times New Roman" w:hAnsi="Times New Roman" w:cs="Times New Roman"/>
          <w:sz w:val="20"/>
          <w:lang w:eastAsia="zh-CN"/>
        </w:rPr>
        <w:t>Andreas Schünemann</w:t>
      </w:r>
      <w:r w:rsidRPr="00266845">
        <w:rPr>
          <w:rFonts w:ascii="Times New Roman" w:hAnsi="Times New Roman" w:cs="Times New Roman"/>
          <w:sz w:val="20"/>
          <w:lang w:eastAsia="zh-CN"/>
        </w:rPr>
        <w:t>所说的那样，</w:t>
      </w:r>
      <w:r w:rsidRPr="00266845">
        <w:rPr>
          <w:rFonts w:ascii="Times New Roman" w:hAnsi="Times New Roman" w:cs="Times New Roman"/>
          <w:sz w:val="20"/>
          <w:lang w:eastAsia="zh-CN"/>
        </w:rPr>
        <w:t>“</w:t>
      </w:r>
      <w:r w:rsidRPr="00266845">
        <w:rPr>
          <w:rFonts w:ascii="Times New Roman" w:hAnsi="Times New Roman" w:cs="Times New Roman"/>
          <w:sz w:val="20"/>
          <w:lang w:eastAsia="zh-CN"/>
        </w:rPr>
        <w:t>新总部</w:t>
      </w:r>
      <w:r w:rsidR="007E2292">
        <w:rPr>
          <w:rFonts w:ascii="Times New Roman" w:hAnsi="Times New Roman" w:cs="Times New Roman" w:hint="eastAsia"/>
          <w:sz w:val="20"/>
          <w:lang w:eastAsia="zh-CN"/>
        </w:rPr>
        <w:t>里</w:t>
      </w:r>
      <w:r w:rsidRPr="00266845">
        <w:rPr>
          <w:rFonts w:ascii="Times New Roman" w:hAnsi="Times New Roman" w:cs="Times New Roman"/>
          <w:sz w:val="20"/>
          <w:lang w:eastAsia="zh-CN"/>
        </w:rPr>
        <w:t>看不到任何文件夹和打印机，我们的新办公室都是无纸化办公。</w:t>
      </w:r>
      <w:r w:rsidRPr="00266845">
        <w:rPr>
          <w:rFonts w:ascii="Times New Roman" w:hAnsi="Times New Roman" w:cs="Times New Roman"/>
          <w:sz w:val="20"/>
          <w:lang w:eastAsia="zh-CN"/>
        </w:rPr>
        <w:t>”</w:t>
      </w:r>
      <w:r w:rsidRPr="00266845">
        <w:rPr>
          <w:rFonts w:ascii="Times New Roman" w:hAnsi="Times New Roman" w:cs="Times New Roman"/>
          <w:sz w:val="20"/>
          <w:lang w:eastAsia="zh-CN"/>
        </w:rPr>
        <w:t>他和同事们很快学会了如何充分利用各种新领域的卓越设备。除此之外，新总部大楼还有一个宽敞的现代化多功能室，而且还设置了数个电动车充电位，供公司访客和员工使用。</w:t>
      </w:r>
    </w:p>
    <w:p w14:paraId="0285954B" w14:textId="77777777" w:rsidR="00CF6FB9" w:rsidRPr="00266845" w:rsidRDefault="00CF6FB9" w:rsidP="00CF6FB9">
      <w:pPr>
        <w:rPr>
          <w:rFonts w:ascii="Times New Roman" w:hAnsi="Times New Roman" w:cs="Times New Roman"/>
          <w:sz w:val="20"/>
          <w:szCs w:val="20"/>
          <w:lang w:val="en-GB" w:eastAsia="zh-CN"/>
        </w:rPr>
      </w:pPr>
    </w:p>
    <w:p w14:paraId="59BD1D69" w14:textId="77777777" w:rsidR="00CF6FB9" w:rsidRPr="00266845" w:rsidRDefault="003F1519" w:rsidP="00CF6FB9">
      <w:pPr>
        <w:spacing w:after="0" w:line="240" w:lineRule="auto"/>
        <w:rPr>
          <w:rFonts w:ascii="Times New Roman" w:hAnsi="Times New Roman" w:cs="Times New Roman"/>
          <w:b/>
          <w:sz w:val="18"/>
          <w:szCs w:val="18"/>
          <w:lang w:val="en-GB"/>
        </w:rPr>
      </w:pPr>
      <w:r w:rsidRPr="00266845">
        <w:rPr>
          <w:rFonts w:ascii="Times New Roman" w:hAnsi="Times New Roman" w:cs="Times New Roman"/>
          <w:b/>
          <w:sz w:val="18"/>
          <w:szCs w:val="18"/>
          <w:lang w:val="en-GB"/>
        </w:rPr>
        <w:t>Links to images*:</w:t>
      </w:r>
      <w:r w:rsidRPr="00266845">
        <w:rPr>
          <w:rFonts w:ascii="Times New Roman" w:hAnsi="Times New Roman" w:cs="Times New Roman"/>
          <w:b/>
          <w:sz w:val="18"/>
        </w:rPr>
        <w:br/>
      </w:r>
      <w:r w:rsidRPr="00266845">
        <w:rPr>
          <w:rFonts w:ascii="Times New Roman" w:hAnsi="Times New Roman" w:cs="Times New Roman"/>
          <w:b/>
          <w:sz w:val="18"/>
        </w:rPr>
        <w:t>图片链接</w:t>
      </w:r>
      <w:r w:rsidRPr="00266845">
        <w:rPr>
          <w:rFonts w:ascii="Times New Roman" w:hAnsi="Times New Roman" w:cs="Times New Roman"/>
          <w:b/>
          <w:sz w:val="18"/>
        </w:rPr>
        <w:t>*</w:t>
      </w:r>
      <w:r w:rsidRPr="00266845">
        <w:rPr>
          <w:rFonts w:ascii="Times New Roman" w:hAnsi="Times New Roman" w:cs="Times New Roman"/>
          <w:b/>
          <w:sz w:val="18"/>
        </w:rPr>
        <w:t>：</w:t>
      </w:r>
    </w:p>
    <w:p w14:paraId="471E23B5" w14:textId="77777777" w:rsidR="00CF6FB9" w:rsidRPr="00266845" w:rsidRDefault="00CF6FB9" w:rsidP="00CF6FB9">
      <w:pPr>
        <w:spacing w:after="0" w:line="240" w:lineRule="auto"/>
        <w:rPr>
          <w:rFonts w:ascii="Times New Roman" w:hAnsi="Times New Roman" w:cs="Times New Roman"/>
          <w:b/>
          <w:sz w:val="18"/>
          <w:szCs w:val="18"/>
          <w:lang w:val="en-GB"/>
        </w:rPr>
      </w:pPr>
    </w:p>
    <w:p w14:paraId="6A4CAA12" w14:textId="77777777" w:rsidR="00CF6FB9" w:rsidRPr="00266845" w:rsidRDefault="003F1519" w:rsidP="00CF6FB9">
      <w:pPr>
        <w:spacing w:after="0" w:line="240" w:lineRule="auto"/>
        <w:rPr>
          <w:rFonts w:ascii="Times New Roman" w:hAnsi="Times New Roman" w:cs="Times New Roman"/>
          <w:sz w:val="16"/>
          <w:szCs w:val="16"/>
          <w:lang w:val="en-GB"/>
        </w:rPr>
      </w:pPr>
      <w:r w:rsidRPr="00266845">
        <w:rPr>
          <w:rFonts w:ascii="Times New Roman" w:hAnsi="Times New Roman" w:cs="Times New Roman"/>
          <w:noProof/>
          <w:sz w:val="16"/>
          <w:szCs w:val="16"/>
          <w:lang w:val="en-US" w:eastAsia="zh-CN"/>
        </w:rPr>
        <w:drawing>
          <wp:inline distT="0" distB="0" distL="0" distR="0" wp14:anchorId="4AE40FF5" wp14:editId="2A44FEC0">
            <wp:extent cx="1344103" cy="895350"/>
            <wp:effectExtent l="0" t="0" r="8890" b="0"/>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2445" cy="900907"/>
                    </a:xfrm>
                    <a:prstGeom prst="rect">
                      <a:avLst/>
                    </a:prstGeom>
                    <a:noFill/>
                    <a:ln>
                      <a:noFill/>
                    </a:ln>
                  </pic:spPr>
                </pic:pic>
              </a:graphicData>
            </a:graphic>
          </wp:inline>
        </w:drawing>
      </w:r>
    </w:p>
    <w:p w14:paraId="1A257425" w14:textId="77777777" w:rsidR="00CF6FB9" w:rsidRPr="00266845" w:rsidRDefault="003F1519" w:rsidP="00CF6FB9">
      <w:pPr>
        <w:pStyle w:val="a"/>
        <w:numPr>
          <w:ilvl w:val="0"/>
          <w:numId w:val="0"/>
        </w:numPr>
        <w:rPr>
          <w:rFonts w:ascii="Times New Roman" w:hAnsi="Times New Roman" w:cs="Times New Roman"/>
          <w:color w:val="000000"/>
          <w:sz w:val="16"/>
          <w:szCs w:val="16"/>
        </w:rPr>
      </w:pPr>
      <w:r w:rsidRPr="00266845">
        <w:rPr>
          <w:rFonts w:ascii="Times New Roman" w:hAnsi="Times New Roman" w:cs="Times New Roman"/>
          <w:color w:val="000000"/>
          <w:sz w:val="16"/>
          <w:szCs w:val="16"/>
        </w:rPr>
        <w:t xml:space="preserve">The board members Horst Beran and Uwe Vogt after </w:t>
      </w:r>
      <w:hyperlink r:id="rId10" w:history="1">
        <w:r w:rsidRPr="00266845">
          <w:rPr>
            <w:rStyle w:val="a8"/>
            <w:rFonts w:ascii="Times New Roman" w:hAnsi="Times New Roman"/>
            <w:sz w:val="16"/>
            <w:szCs w:val="16"/>
          </w:rPr>
          <w:t>cutting the opening ribbon</w:t>
        </w:r>
      </w:hyperlink>
      <w:r w:rsidRPr="00266845">
        <w:rPr>
          <w:rFonts w:ascii="Times New Roman" w:hAnsi="Times New Roman" w:cs="Times New Roman"/>
          <w:color w:val="000000"/>
          <w:sz w:val="16"/>
          <w:szCs w:val="16"/>
        </w:rPr>
        <w:t>. (© AUCOTEC AG)</w:t>
      </w:r>
      <w:r w:rsidRPr="00266845">
        <w:rPr>
          <w:rFonts w:ascii="Times New Roman" w:hAnsi="Times New Roman" w:cs="Times New Roman"/>
          <w:color w:val="000000"/>
          <w:sz w:val="16"/>
        </w:rPr>
        <w:br/>
      </w:r>
      <w:r w:rsidRPr="00266845">
        <w:rPr>
          <w:rFonts w:ascii="Times New Roman" w:hAnsi="Times New Roman" w:cs="Times New Roman"/>
          <w:color w:val="000000"/>
          <w:sz w:val="16"/>
        </w:rPr>
        <w:t>董事会成员</w:t>
      </w:r>
      <w:r w:rsidRPr="00266845">
        <w:rPr>
          <w:rFonts w:ascii="Times New Roman" w:hAnsi="Times New Roman" w:cs="Times New Roman"/>
          <w:color w:val="000000"/>
          <w:sz w:val="16"/>
        </w:rPr>
        <w:t>Horst Beran</w:t>
      </w:r>
      <w:r w:rsidRPr="00266845">
        <w:rPr>
          <w:rFonts w:ascii="Times New Roman" w:hAnsi="Times New Roman" w:cs="Times New Roman"/>
          <w:color w:val="000000"/>
          <w:sz w:val="16"/>
        </w:rPr>
        <w:t>和</w:t>
      </w:r>
      <w:r w:rsidRPr="00266845">
        <w:rPr>
          <w:rFonts w:ascii="Times New Roman" w:hAnsi="Times New Roman" w:cs="Times New Roman"/>
          <w:color w:val="000000"/>
          <w:sz w:val="16"/>
        </w:rPr>
        <w:t>Uwe Vogt</w:t>
      </w:r>
      <w:r w:rsidRPr="00266845">
        <w:rPr>
          <w:rFonts w:ascii="Times New Roman" w:hAnsi="Times New Roman" w:cs="Times New Roman"/>
          <w:color w:val="000000"/>
          <w:sz w:val="16"/>
        </w:rPr>
        <w:t>在</w:t>
      </w:r>
      <w:hyperlink r:id="rId11" w:history="1">
        <w:r w:rsidRPr="00266845">
          <w:rPr>
            <w:rStyle w:val="a8"/>
            <w:rFonts w:ascii="Times New Roman" w:hAnsi="Times New Roman"/>
            <w:sz w:val="16"/>
            <w:szCs w:val="16"/>
          </w:rPr>
          <w:t>新总部开业剪彩</w:t>
        </w:r>
      </w:hyperlink>
      <w:r w:rsidRPr="00266845">
        <w:rPr>
          <w:rFonts w:ascii="Times New Roman" w:hAnsi="Times New Roman" w:cs="Times New Roman"/>
          <w:color w:val="000000"/>
          <w:sz w:val="16"/>
        </w:rPr>
        <w:t>之后拍摄的照片。</w:t>
      </w:r>
      <w:r w:rsidRPr="00266845">
        <w:rPr>
          <w:rFonts w:ascii="Times New Roman" w:hAnsi="Times New Roman" w:cs="Times New Roman"/>
          <w:color w:val="000000"/>
          <w:sz w:val="16"/>
        </w:rPr>
        <w:t xml:space="preserve"> (© AUCOTEC AG)</w:t>
      </w:r>
    </w:p>
    <w:p w14:paraId="29E56FBB" w14:textId="77777777" w:rsidR="00CF6FB9" w:rsidRPr="00266845" w:rsidRDefault="00CF6FB9" w:rsidP="00CF6FB9">
      <w:pPr>
        <w:spacing w:after="0" w:line="240" w:lineRule="auto"/>
        <w:rPr>
          <w:rFonts w:ascii="Times New Roman" w:hAnsi="Times New Roman" w:cs="Times New Roman"/>
          <w:sz w:val="16"/>
          <w:szCs w:val="16"/>
          <w:lang w:val="en-GB"/>
        </w:rPr>
      </w:pPr>
    </w:p>
    <w:p w14:paraId="61FC2CED" w14:textId="77777777" w:rsidR="00CF6FB9" w:rsidRPr="00266845" w:rsidRDefault="00CF6FB9" w:rsidP="00CF6FB9">
      <w:pPr>
        <w:pStyle w:val="a"/>
        <w:numPr>
          <w:ilvl w:val="0"/>
          <w:numId w:val="0"/>
        </w:numPr>
        <w:rPr>
          <w:rFonts w:ascii="Times New Roman" w:hAnsi="Times New Roman" w:cs="Times New Roman"/>
          <w:sz w:val="16"/>
          <w:szCs w:val="16"/>
        </w:rPr>
      </w:pPr>
      <w:bookmarkStart w:id="3" w:name="_Hlk506825266"/>
    </w:p>
    <w:p w14:paraId="225471B1" w14:textId="77777777" w:rsidR="00CF6FB9" w:rsidRPr="00266845" w:rsidRDefault="003F1519" w:rsidP="00CF6FB9">
      <w:pPr>
        <w:pStyle w:val="a"/>
        <w:numPr>
          <w:ilvl w:val="0"/>
          <w:numId w:val="0"/>
        </w:numPr>
        <w:rPr>
          <w:rFonts w:ascii="Times New Roman" w:hAnsi="Times New Roman" w:cs="Times New Roman"/>
          <w:sz w:val="16"/>
          <w:szCs w:val="16"/>
        </w:rPr>
      </w:pPr>
      <w:r w:rsidRPr="00266845">
        <w:rPr>
          <w:rFonts w:ascii="Times New Roman" w:hAnsi="Times New Roman" w:cs="Times New Roman"/>
          <w:noProof/>
          <w:lang w:val="en-US" w:eastAsia="zh-CN" w:bidi="ar-SA"/>
        </w:rPr>
        <w:lastRenderedPageBreak/>
        <w:drawing>
          <wp:inline distT="0" distB="0" distL="0" distR="0" wp14:anchorId="33EDCFF0" wp14:editId="454EE8E7">
            <wp:extent cx="1266295" cy="843280"/>
            <wp:effectExtent l="0" t="0" r="0" b="0"/>
            <wp:docPr id="6" name="Grafik 6" descr="C:\Users\JKi\AppData\Local\Microsoft\Windows\INetCache\Content.Word\Uwe-Vogt_Vorstand AUCOTEC.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JKi\AppData\Local\Microsoft\Windows\INetCache\Content.Word\Uwe-Vogt_Vorstand AUCOTEC.JPG">
                      <a:hlinkClick r:id="rId12"/>
                    </pic:cNvPr>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1310130" cy="872471"/>
                    </a:xfrm>
                    <a:prstGeom prst="rect">
                      <a:avLst/>
                    </a:prstGeom>
                    <a:noFill/>
                    <a:ln>
                      <a:noFill/>
                    </a:ln>
                  </pic:spPr>
                </pic:pic>
              </a:graphicData>
            </a:graphic>
          </wp:inline>
        </w:drawing>
      </w:r>
    </w:p>
    <w:p w14:paraId="1C9A54DE" w14:textId="77777777" w:rsidR="00CF6FB9" w:rsidRPr="00266845" w:rsidRDefault="00CF6FB9" w:rsidP="00CF6FB9">
      <w:pPr>
        <w:pStyle w:val="a"/>
        <w:numPr>
          <w:ilvl w:val="0"/>
          <w:numId w:val="0"/>
        </w:numPr>
        <w:rPr>
          <w:rFonts w:ascii="Times New Roman" w:hAnsi="Times New Roman" w:cs="Times New Roman"/>
          <w:color w:val="000000"/>
          <w:sz w:val="16"/>
          <w:szCs w:val="16"/>
          <w:lang w:val="fr-FR"/>
        </w:rPr>
      </w:pPr>
      <w:hyperlink r:id="rId14" w:history="1">
        <w:r w:rsidR="003F1519" w:rsidRPr="00266845">
          <w:rPr>
            <w:rStyle w:val="a8"/>
            <w:rFonts w:ascii="Times New Roman" w:hAnsi="Times New Roman"/>
            <w:sz w:val="16"/>
            <w:szCs w:val="16"/>
            <w:lang w:val="fr-FR"/>
          </w:rPr>
          <w:t>Uwe Vogt, Aucotec Management Board</w:t>
        </w:r>
      </w:hyperlink>
      <w:r w:rsidR="003F1519" w:rsidRPr="00266845">
        <w:rPr>
          <w:rFonts w:ascii="Times New Roman" w:hAnsi="Times New Roman" w:cs="Times New Roman"/>
          <w:color w:val="000000"/>
          <w:sz w:val="16"/>
          <w:szCs w:val="16"/>
          <w:lang w:val="fr-FR"/>
        </w:rPr>
        <w:t xml:space="preserve"> (© AUCOTEC AG)</w:t>
      </w:r>
      <w:r w:rsidR="00E27060" w:rsidRPr="00266845">
        <w:rPr>
          <w:rFonts w:ascii="Times New Roman" w:hAnsi="Times New Roman" w:cs="Times New Roman"/>
          <w:sz w:val="16"/>
        </w:rPr>
        <w:br/>
        <w:t>Uwe Vogt, Aucotec</w:t>
      </w:r>
      <w:r w:rsidR="00E27060" w:rsidRPr="00266845">
        <w:rPr>
          <w:rFonts w:ascii="Times New Roman" w:hAnsi="Times New Roman" w:cs="Times New Roman"/>
          <w:sz w:val="16"/>
        </w:rPr>
        <w:t>管理委员会成员</w:t>
      </w:r>
      <w:r w:rsidR="00E27060" w:rsidRPr="00266845">
        <w:rPr>
          <w:rFonts w:ascii="Times New Roman" w:hAnsi="Times New Roman" w:cs="Times New Roman"/>
          <w:sz w:val="16"/>
        </w:rPr>
        <w:t xml:space="preserve"> (© AUCOTEC AG)</w:t>
      </w:r>
    </w:p>
    <w:bookmarkEnd w:id="3"/>
    <w:p w14:paraId="67B679A6" w14:textId="77777777" w:rsidR="00CF6FB9" w:rsidRPr="00266845" w:rsidRDefault="00CF6FB9" w:rsidP="00CF6FB9">
      <w:pPr>
        <w:spacing w:after="0" w:line="240" w:lineRule="auto"/>
        <w:rPr>
          <w:rFonts w:ascii="Times New Roman" w:hAnsi="Times New Roman" w:cs="Times New Roman"/>
          <w:sz w:val="18"/>
          <w:szCs w:val="18"/>
          <w:lang w:val="fr-FR"/>
        </w:rPr>
      </w:pPr>
    </w:p>
    <w:p w14:paraId="5E65CD90" w14:textId="77777777" w:rsidR="00CF6FB9" w:rsidRPr="00266845" w:rsidRDefault="003F1519" w:rsidP="00CF6FB9">
      <w:pPr>
        <w:spacing w:after="0" w:line="240" w:lineRule="auto"/>
        <w:rPr>
          <w:rFonts w:ascii="Times New Roman" w:hAnsi="Times New Roman" w:cs="Times New Roman"/>
          <w:sz w:val="16"/>
          <w:szCs w:val="16"/>
          <w:lang w:val="en-GB" w:eastAsia="zh-CN"/>
        </w:rPr>
      </w:pPr>
      <w:r w:rsidRPr="00266845">
        <w:rPr>
          <w:rFonts w:ascii="Times New Roman" w:hAnsi="Times New Roman" w:cs="Times New Roman"/>
          <w:sz w:val="16"/>
          <w:szCs w:val="16"/>
          <w:lang w:val="en-GB"/>
        </w:rPr>
        <w:t>*These images are protected by copyright. Editorial use free of charge is permitted in connection with this press release. All photographs are otherwise subject to the terms and conditions of their respective owners.</w:t>
      </w:r>
      <w:r w:rsidRPr="00266845">
        <w:rPr>
          <w:rFonts w:ascii="Times New Roman" w:hAnsi="Times New Roman" w:cs="Times New Roman"/>
          <w:sz w:val="16"/>
        </w:rPr>
        <w:br/>
      </w:r>
      <w:r w:rsidRPr="00266845">
        <w:rPr>
          <w:rFonts w:ascii="Times New Roman" w:hAnsi="Times New Roman" w:cs="Times New Roman"/>
          <w:sz w:val="16"/>
          <w:lang w:eastAsia="zh-CN"/>
        </w:rPr>
        <w:t xml:space="preserve">* </w:t>
      </w:r>
      <w:r w:rsidRPr="00266845">
        <w:rPr>
          <w:rFonts w:ascii="Times New Roman" w:hAnsi="Times New Roman" w:cs="Times New Roman"/>
          <w:sz w:val="16"/>
          <w:lang w:eastAsia="zh-CN"/>
        </w:rPr>
        <w:t>这些图片均有版权保护。本新闻稿经授权可免费编辑使用。所有照片均受其各自所有者的条款限制约束。</w:t>
      </w:r>
    </w:p>
    <w:p w14:paraId="028BFB9C" w14:textId="77777777" w:rsidR="00CF6FB9" w:rsidRPr="00266845" w:rsidRDefault="00CF6FB9" w:rsidP="00CF6FB9">
      <w:pPr>
        <w:spacing w:after="0" w:line="240" w:lineRule="auto"/>
        <w:rPr>
          <w:rFonts w:ascii="Times New Roman" w:hAnsi="Times New Roman" w:cs="Times New Roman"/>
          <w:sz w:val="16"/>
          <w:szCs w:val="16"/>
          <w:lang w:val="en-GB" w:eastAsia="zh-CN"/>
        </w:rPr>
      </w:pPr>
    </w:p>
    <w:p w14:paraId="6DA1EE00" w14:textId="573A478A" w:rsidR="00CF6FB9" w:rsidRPr="00266845" w:rsidRDefault="003F1519" w:rsidP="00CF6FB9">
      <w:pPr>
        <w:spacing w:after="0" w:line="240" w:lineRule="auto"/>
        <w:rPr>
          <w:rFonts w:ascii="Times New Roman" w:hAnsi="Times New Roman" w:cs="Times New Roman"/>
          <w:sz w:val="16"/>
          <w:szCs w:val="16"/>
          <w:lang w:val="en-GB" w:eastAsia="zh-CN"/>
        </w:rPr>
      </w:pPr>
      <w:r w:rsidRPr="00266845">
        <w:rPr>
          <w:rFonts w:ascii="Times New Roman" w:hAnsi="Times New Roman" w:cs="Times New Roman"/>
          <w:sz w:val="16"/>
          <w:szCs w:val="16"/>
          <w:lang w:val="en-GB" w:eastAsia="zh-CN"/>
        </w:rPr>
        <w:t>We would be grateful if you could supply us with a copy of your article. Thank you very much!</w:t>
      </w:r>
      <w:r w:rsidRPr="00266845">
        <w:rPr>
          <w:rFonts w:ascii="Times New Roman" w:hAnsi="Times New Roman" w:cs="Times New Roman"/>
          <w:sz w:val="16"/>
          <w:lang w:eastAsia="zh-CN"/>
        </w:rPr>
        <w:br/>
      </w:r>
      <w:r w:rsidRPr="00266845">
        <w:rPr>
          <w:rFonts w:ascii="Times New Roman" w:hAnsi="Times New Roman" w:cs="Times New Roman"/>
          <w:sz w:val="16"/>
          <w:lang w:eastAsia="zh-CN"/>
        </w:rPr>
        <w:t>如果您能向我们供稿，我们将不胜感激。非常感谢！</w:t>
      </w:r>
    </w:p>
    <w:p w14:paraId="0CD8DAF9" w14:textId="13E5C7F0" w:rsidR="00CF6FB9" w:rsidRPr="00266845" w:rsidRDefault="003F1519" w:rsidP="00CF6FB9">
      <w:pPr>
        <w:spacing w:after="0" w:line="240" w:lineRule="auto"/>
        <w:rPr>
          <w:rFonts w:ascii="Times New Roman" w:hAnsi="Times New Roman" w:cs="Times New Roman"/>
          <w:sz w:val="18"/>
          <w:szCs w:val="16"/>
          <w:lang w:val="en-GB"/>
        </w:rPr>
      </w:pPr>
      <w:r w:rsidRPr="00266845">
        <w:rPr>
          <w:rFonts w:ascii="Times New Roman" w:hAnsi="Times New Roman" w:cs="Times New Roman"/>
          <w:b/>
          <w:sz w:val="16"/>
          <w:szCs w:val="16"/>
          <w:lang w:val="en-GB" w:eastAsia="zh-CN"/>
        </w:rPr>
        <w:t>AUCOTEC AG</w:t>
      </w:r>
      <w:r w:rsidRPr="00266845">
        <w:rPr>
          <w:rFonts w:ascii="Times New Roman" w:hAnsi="Times New Roman" w:cs="Times New Roman"/>
          <w:sz w:val="16"/>
          <w:szCs w:val="16"/>
          <w:lang w:val="en-GB" w:eastAsia="zh-CN"/>
        </w:rPr>
        <w:t xml:space="preserve">, </w:t>
      </w:r>
      <w:proofErr w:type="spellStart"/>
      <w:r w:rsidRPr="00266845">
        <w:rPr>
          <w:rFonts w:ascii="Times New Roman" w:hAnsi="Times New Roman" w:cs="Times New Roman"/>
          <w:sz w:val="16"/>
          <w:szCs w:val="16"/>
          <w:lang w:val="en-GB" w:eastAsia="zh-CN"/>
        </w:rPr>
        <w:t>Hannoversche</w:t>
      </w:r>
      <w:proofErr w:type="spellEnd"/>
      <w:r w:rsidRPr="00266845">
        <w:rPr>
          <w:rFonts w:ascii="Times New Roman" w:hAnsi="Times New Roman" w:cs="Times New Roman"/>
          <w:sz w:val="16"/>
          <w:szCs w:val="16"/>
          <w:lang w:val="en-GB" w:eastAsia="zh-CN"/>
        </w:rPr>
        <w:t xml:space="preserve"> </w:t>
      </w:r>
      <w:proofErr w:type="spellStart"/>
      <w:r w:rsidRPr="00266845">
        <w:rPr>
          <w:rFonts w:ascii="Times New Roman" w:hAnsi="Times New Roman" w:cs="Times New Roman"/>
          <w:sz w:val="16"/>
          <w:szCs w:val="16"/>
          <w:lang w:val="en-GB" w:eastAsia="zh-CN"/>
        </w:rPr>
        <w:t>Straße</w:t>
      </w:r>
      <w:proofErr w:type="spellEnd"/>
      <w:r w:rsidRPr="00266845">
        <w:rPr>
          <w:rFonts w:ascii="Times New Roman" w:hAnsi="Times New Roman" w:cs="Times New Roman"/>
          <w:sz w:val="16"/>
          <w:szCs w:val="16"/>
          <w:lang w:val="en-GB" w:eastAsia="zh-CN"/>
        </w:rPr>
        <w:t xml:space="preserve"> 105, 30916 </w:t>
      </w:r>
      <w:proofErr w:type="spellStart"/>
      <w:r w:rsidRPr="00266845">
        <w:rPr>
          <w:rFonts w:ascii="Times New Roman" w:hAnsi="Times New Roman" w:cs="Times New Roman"/>
          <w:sz w:val="16"/>
          <w:szCs w:val="16"/>
          <w:lang w:val="en-GB" w:eastAsia="zh-CN"/>
        </w:rPr>
        <w:t>Isernhagen</w:t>
      </w:r>
      <w:proofErr w:type="spellEnd"/>
      <w:r w:rsidRPr="00266845">
        <w:rPr>
          <w:rFonts w:ascii="Times New Roman" w:hAnsi="Times New Roman" w:cs="Times New Roman"/>
          <w:sz w:val="16"/>
          <w:szCs w:val="16"/>
          <w:lang w:val="en-GB" w:eastAsia="zh-CN"/>
        </w:rPr>
        <w:t xml:space="preserve">, www.aucotec.com </w:t>
      </w:r>
      <w:r w:rsidRPr="00266845">
        <w:rPr>
          <w:rFonts w:ascii="Times New Roman" w:hAnsi="Times New Roman" w:cs="Times New Roman"/>
          <w:b/>
          <w:sz w:val="16"/>
          <w:lang w:eastAsia="zh-CN"/>
        </w:rPr>
        <w:br/>
      </w:r>
      <w:r w:rsidRPr="00266845">
        <w:rPr>
          <w:rFonts w:ascii="Times New Roman" w:hAnsi="Times New Roman" w:cs="Times New Roman"/>
          <w:sz w:val="16"/>
          <w:szCs w:val="16"/>
          <w:lang w:val="en-GB"/>
        </w:rPr>
        <w:t>Press and PR Officer, Andreas Schünemann (asc@aucotec.com, +49(0)511-6103186</w:t>
      </w:r>
      <w:proofErr w:type="gramStart"/>
      <w:r w:rsidRPr="00266845">
        <w:rPr>
          <w:rFonts w:ascii="Times New Roman" w:hAnsi="Times New Roman" w:cs="Times New Roman"/>
          <w:sz w:val="18"/>
          <w:szCs w:val="16"/>
          <w:lang w:val="en-GB"/>
        </w:rPr>
        <w:t>)</w:t>
      </w:r>
      <w:proofErr w:type="gramEnd"/>
      <w:r w:rsidRPr="00266845">
        <w:rPr>
          <w:rFonts w:ascii="Times New Roman" w:hAnsi="Times New Roman" w:cs="Times New Roman"/>
          <w:sz w:val="16"/>
        </w:rPr>
        <w:br/>
      </w:r>
      <w:r w:rsidRPr="00266845">
        <w:rPr>
          <w:rFonts w:ascii="Times New Roman" w:hAnsi="Times New Roman" w:cs="Times New Roman"/>
          <w:sz w:val="16"/>
        </w:rPr>
        <w:t>新闻与公共关系专员，</w:t>
      </w:r>
      <w:r w:rsidRPr="00266845">
        <w:rPr>
          <w:rFonts w:ascii="Times New Roman" w:hAnsi="Times New Roman" w:cs="Times New Roman"/>
          <w:sz w:val="16"/>
        </w:rPr>
        <w:t>Andreas Schünemann (asc@aucotec.com</w:t>
      </w:r>
      <w:r w:rsidRPr="00266845">
        <w:rPr>
          <w:rFonts w:ascii="Times New Roman" w:hAnsi="Times New Roman" w:cs="Times New Roman"/>
          <w:sz w:val="16"/>
        </w:rPr>
        <w:t>，</w:t>
      </w:r>
      <w:r w:rsidRPr="00266845">
        <w:rPr>
          <w:rFonts w:ascii="Times New Roman" w:hAnsi="Times New Roman" w:cs="Times New Roman"/>
          <w:sz w:val="16"/>
        </w:rPr>
        <w:t>+49(0)511-6103186)</w:t>
      </w:r>
    </w:p>
    <w:p w14:paraId="3E2B21B0" w14:textId="65810BC2" w:rsidR="00CF6FB9" w:rsidRPr="009F46E9" w:rsidRDefault="009F46E9" w:rsidP="00CF6FB9">
      <w:pPr>
        <w:spacing w:after="0" w:line="240" w:lineRule="auto"/>
        <w:rPr>
          <w:rFonts w:ascii="Verdana" w:hAnsi="Verdana"/>
          <w:sz w:val="16"/>
          <w:szCs w:val="16"/>
        </w:rPr>
      </w:pPr>
      <w:r w:rsidRPr="00B214D6">
        <w:rPr>
          <w:rFonts w:ascii="Verdana" w:hAnsi="Verdana"/>
          <w:sz w:val="16"/>
          <w:szCs w:val="16"/>
        </w:rPr>
        <w:t>___________________________________________________________________________</w:t>
      </w:r>
      <w:r w:rsidR="003F1519" w:rsidRPr="00266845">
        <w:rPr>
          <w:rFonts w:ascii="Times New Roman" w:hAnsi="Times New Roman" w:cs="Times New Roman"/>
          <w:sz w:val="16"/>
          <w:szCs w:val="16"/>
          <w:lang w:val="en-GB"/>
        </w:rPr>
        <w:t>____________</w:t>
      </w:r>
      <w:r w:rsidR="002F5862">
        <w:rPr>
          <w:rFonts w:ascii="Times New Roman" w:hAnsi="Times New Roman" w:cs="Times New Roman"/>
          <w:sz w:val="16"/>
          <w:szCs w:val="16"/>
          <w:lang w:val="en-GB"/>
        </w:rPr>
        <w:t>_________</w:t>
      </w:r>
    </w:p>
    <w:bookmarkEnd w:id="0"/>
    <w:bookmarkEnd w:id="2"/>
    <w:p w14:paraId="04A1E342" w14:textId="451335BA" w:rsidR="00155BEE" w:rsidRPr="00155BEE" w:rsidRDefault="00155BEE" w:rsidP="00CF6FB9">
      <w:pPr>
        <w:spacing w:after="0" w:line="240" w:lineRule="auto"/>
        <w:rPr>
          <w:rFonts w:ascii="Times New Roman" w:hAnsi="Times New Roman" w:cs="Times New Roman" w:hint="eastAsia"/>
          <w:sz w:val="16"/>
          <w:szCs w:val="16"/>
          <w:lang w:val="en-GB" w:eastAsia="zh-CN"/>
        </w:rPr>
      </w:pPr>
      <w:r w:rsidRPr="009F46E9">
        <w:rPr>
          <w:rFonts w:ascii="Verdana" w:hAnsi="Verdana"/>
          <w:sz w:val="16"/>
          <w:lang w:eastAsia="zh-CN"/>
        </w:rPr>
        <w:fldChar w:fldCharType="begin"/>
      </w:r>
      <w:r w:rsidRPr="009F46E9">
        <w:rPr>
          <w:rFonts w:ascii="Verdana" w:hAnsi="Verdana"/>
          <w:sz w:val="16"/>
          <w:lang w:eastAsia="zh-CN"/>
        </w:rPr>
        <w:instrText xml:space="preserve"> HYPERLINK "https://www.aucotec.com/en/" </w:instrText>
      </w:r>
      <w:r w:rsidRPr="009F46E9">
        <w:rPr>
          <w:rFonts w:ascii="Verdana" w:hAnsi="Verdana"/>
          <w:sz w:val="16"/>
          <w:lang w:eastAsia="zh-CN"/>
        </w:rPr>
        <w:fldChar w:fldCharType="separate"/>
      </w:r>
      <w:r w:rsidRPr="009F46E9">
        <w:rPr>
          <w:rFonts w:hint="eastAsia"/>
          <w:lang w:eastAsia="zh-CN"/>
        </w:rPr>
        <w:t>AUCOTEC AG</w:t>
      </w:r>
      <w:r w:rsidRPr="009F46E9">
        <w:fldChar w:fldCharType="end"/>
      </w:r>
      <w:r w:rsidRPr="00D41D01">
        <w:rPr>
          <w:rFonts w:ascii="Verdana" w:hAnsi="Verdana"/>
          <w:sz w:val="16"/>
          <w:lang w:eastAsia="zh-CN"/>
        </w:rPr>
        <w:t>以其</w:t>
      </w:r>
      <w:r w:rsidRPr="00D41D01">
        <w:rPr>
          <w:rFonts w:ascii="Verdana" w:hAnsi="Verdana"/>
          <w:sz w:val="16"/>
          <w:lang w:eastAsia="zh-CN"/>
        </w:rPr>
        <w:t>30</w:t>
      </w:r>
      <w:r w:rsidRPr="00D41D01">
        <w:rPr>
          <w:rFonts w:ascii="Verdana" w:hAnsi="Verdana"/>
          <w:sz w:val="16"/>
          <w:lang w:eastAsia="zh-CN"/>
        </w:rPr>
        <w:t>多年的行业经验，致力于开发面向装备制造、</w:t>
      </w:r>
      <w:r>
        <w:rPr>
          <w:rFonts w:ascii="Verdana" w:hAnsi="Verdana" w:hint="eastAsia"/>
          <w:sz w:val="16"/>
          <w:lang w:eastAsia="zh-CN"/>
        </w:rPr>
        <w:t>工厂设备以及</w:t>
      </w:r>
      <w:r w:rsidRPr="00D41D01">
        <w:rPr>
          <w:rFonts w:ascii="Verdana" w:hAnsi="Verdana"/>
          <w:sz w:val="16"/>
          <w:lang w:eastAsia="zh-CN"/>
        </w:rPr>
        <w:t>交通</w:t>
      </w:r>
      <w:r>
        <w:rPr>
          <w:rFonts w:ascii="Verdana" w:hAnsi="Verdana" w:hint="eastAsia"/>
          <w:sz w:val="16"/>
          <w:lang w:eastAsia="zh-CN"/>
        </w:rPr>
        <w:t>车辆</w:t>
      </w:r>
      <w:r w:rsidRPr="00D41D01">
        <w:rPr>
          <w:rFonts w:ascii="Verdana" w:hAnsi="Verdana"/>
          <w:sz w:val="16"/>
          <w:lang w:eastAsia="zh-CN"/>
        </w:rPr>
        <w:t>领域的全生命周期</w:t>
      </w:r>
      <w:r w:rsidR="009F46E9">
        <w:rPr>
          <w:rFonts w:ascii="Verdana" w:hAnsi="Verdana" w:hint="eastAsia"/>
          <w:sz w:val="16"/>
          <w:lang w:eastAsia="zh-CN"/>
        </w:rPr>
        <w:t>数字化</w:t>
      </w:r>
      <w:r w:rsidRPr="00D41D01">
        <w:rPr>
          <w:rFonts w:ascii="Verdana" w:hAnsi="Verdana"/>
          <w:sz w:val="16"/>
          <w:lang w:eastAsia="zh-CN"/>
        </w:rPr>
        <w:t>工程设计</w:t>
      </w:r>
      <w:r w:rsidR="009F46E9">
        <w:rPr>
          <w:rFonts w:ascii="Verdana" w:hAnsi="Verdana" w:hint="eastAsia"/>
          <w:sz w:val="16"/>
          <w:lang w:eastAsia="zh-CN"/>
        </w:rPr>
        <w:t>平台</w:t>
      </w:r>
      <w:r w:rsidRPr="00D41D01">
        <w:rPr>
          <w:rFonts w:ascii="Verdana" w:hAnsi="Verdana"/>
          <w:sz w:val="16"/>
          <w:lang w:eastAsia="zh-CN"/>
        </w:rPr>
        <w:t>。其行业解决方案涵盖了</w:t>
      </w:r>
      <w:r>
        <w:rPr>
          <w:rFonts w:ascii="Verdana" w:hAnsi="Verdana" w:hint="eastAsia"/>
          <w:sz w:val="16"/>
          <w:lang w:eastAsia="zh-CN"/>
        </w:rPr>
        <w:t>从大型工厂的流程图、过程控制与</w:t>
      </w:r>
      <w:r w:rsidRPr="00D41D01">
        <w:rPr>
          <w:rFonts w:ascii="Verdana" w:hAnsi="Verdana"/>
          <w:sz w:val="16"/>
          <w:lang w:eastAsia="zh-CN"/>
        </w:rPr>
        <w:t>电气系统</w:t>
      </w:r>
      <w:r w:rsidR="009F46E9">
        <w:rPr>
          <w:rFonts w:ascii="Verdana" w:hAnsi="Verdana" w:hint="eastAsia"/>
          <w:sz w:val="16"/>
          <w:lang w:eastAsia="zh-CN"/>
        </w:rPr>
        <w:t>、</w:t>
      </w:r>
      <w:r>
        <w:rPr>
          <w:rFonts w:ascii="Verdana" w:hAnsi="Verdana" w:hint="eastAsia"/>
          <w:sz w:val="16"/>
          <w:lang w:eastAsia="zh-CN"/>
        </w:rPr>
        <w:t>到</w:t>
      </w:r>
      <w:r w:rsidRPr="006C7C0E">
        <w:rPr>
          <w:rFonts w:ascii="Verdana" w:hAnsi="Verdana" w:hint="eastAsia"/>
          <w:sz w:val="16"/>
          <w:lang w:eastAsia="zh-CN"/>
        </w:rPr>
        <w:t>汽车工业用</w:t>
      </w:r>
      <w:r w:rsidR="009F46E9">
        <w:rPr>
          <w:rFonts w:ascii="Verdana" w:hAnsi="Verdana" w:hint="eastAsia"/>
          <w:sz w:val="16"/>
          <w:lang w:eastAsia="zh-CN"/>
        </w:rPr>
        <w:t>的</w:t>
      </w:r>
      <w:r w:rsidRPr="006C7C0E">
        <w:rPr>
          <w:rFonts w:ascii="Verdana" w:hAnsi="Verdana" w:hint="eastAsia"/>
          <w:sz w:val="16"/>
          <w:lang w:eastAsia="zh-CN"/>
        </w:rPr>
        <w:t>模块化车载电源装置</w:t>
      </w:r>
      <w:r>
        <w:rPr>
          <w:rFonts w:ascii="Verdana" w:hAnsi="Verdana" w:hint="eastAsia"/>
          <w:sz w:val="16"/>
          <w:lang w:eastAsia="zh-CN"/>
        </w:rPr>
        <w:t>等诸多</w:t>
      </w:r>
      <w:r>
        <w:rPr>
          <w:rFonts w:ascii="Verdana" w:hAnsi="Verdana"/>
          <w:sz w:val="16"/>
          <w:lang w:eastAsia="zh-CN"/>
        </w:rPr>
        <w:t>工业领域</w:t>
      </w:r>
      <w:r w:rsidRPr="00D41D01">
        <w:rPr>
          <w:rFonts w:ascii="Verdana" w:hAnsi="Verdana"/>
          <w:sz w:val="16"/>
          <w:lang w:eastAsia="zh-CN"/>
        </w:rPr>
        <w:t>。</w:t>
      </w:r>
      <w:r w:rsidRPr="00D41D01">
        <w:rPr>
          <w:rFonts w:ascii="Verdana" w:hAnsi="Verdana"/>
          <w:sz w:val="16"/>
          <w:lang w:eastAsia="zh-CN"/>
        </w:rPr>
        <w:t>Aucotec</w:t>
      </w:r>
      <w:r>
        <w:rPr>
          <w:rFonts w:ascii="Verdana" w:hAnsi="Verdana"/>
          <w:sz w:val="16"/>
          <w:lang w:eastAsia="zh-CN"/>
        </w:rPr>
        <w:t>用户遍布全球</w:t>
      </w:r>
      <w:r>
        <w:rPr>
          <w:rFonts w:ascii="Verdana" w:hAnsi="Verdana" w:hint="eastAsia"/>
          <w:sz w:val="16"/>
          <w:lang w:eastAsia="zh-CN"/>
        </w:rPr>
        <w:t>。</w:t>
      </w:r>
      <w:r w:rsidRPr="00D41D01">
        <w:rPr>
          <w:rFonts w:ascii="Verdana" w:hAnsi="Verdana"/>
          <w:sz w:val="16"/>
          <w:lang w:eastAsia="zh-CN"/>
        </w:rPr>
        <w:t>公司总部位于德国</w:t>
      </w:r>
      <w:r w:rsidR="009F46E9" w:rsidRPr="009F46E9">
        <w:rPr>
          <w:rFonts w:ascii="Verdana" w:hAnsi="Verdana"/>
          <w:sz w:val="16"/>
          <w:lang w:eastAsia="zh-CN"/>
        </w:rPr>
        <w:t>伊泽恩哈根</w:t>
      </w:r>
      <w:r w:rsidRPr="00D41D01">
        <w:rPr>
          <w:rFonts w:ascii="Verdana" w:hAnsi="Verdana"/>
          <w:sz w:val="16"/>
          <w:lang w:eastAsia="zh-CN"/>
        </w:rPr>
        <w:t>，在德国有</w:t>
      </w:r>
      <w:r w:rsidRPr="00D41D01">
        <w:rPr>
          <w:rFonts w:ascii="Verdana" w:hAnsi="Verdana"/>
          <w:sz w:val="16"/>
          <w:lang w:eastAsia="zh-CN"/>
        </w:rPr>
        <w:t>6</w:t>
      </w:r>
      <w:r w:rsidRPr="00D41D01">
        <w:rPr>
          <w:rFonts w:ascii="Verdana" w:hAnsi="Verdana"/>
          <w:sz w:val="16"/>
          <w:lang w:eastAsia="zh-CN"/>
        </w:rPr>
        <w:t>个办事处，并在中国、韩国、法国、英国、意大利、</w:t>
      </w:r>
      <w:r>
        <w:rPr>
          <w:rFonts w:ascii="Verdana" w:hAnsi="Verdana" w:hint="eastAsia"/>
          <w:sz w:val="16"/>
          <w:lang w:eastAsia="zh-CN"/>
        </w:rPr>
        <w:t>奥地利、</w:t>
      </w:r>
      <w:r>
        <w:rPr>
          <w:rFonts w:ascii="Verdana" w:hAnsi="Verdana"/>
          <w:sz w:val="16"/>
          <w:lang w:eastAsia="zh-CN"/>
        </w:rPr>
        <w:t>波兰、瑞典</w:t>
      </w:r>
      <w:r>
        <w:rPr>
          <w:rFonts w:ascii="Verdana" w:hAnsi="Verdana" w:hint="eastAsia"/>
          <w:sz w:val="16"/>
          <w:lang w:eastAsia="zh-CN"/>
        </w:rPr>
        <w:t>和</w:t>
      </w:r>
      <w:r w:rsidRPr="00D41D01">
        <w:rPr>
          <w:rFonts w:ascii="Verdana" w:hAnsi="Verdana"/>
          <w:sz w:val="16"/>
          <w:lang w:eastAsia="zh-CN"/>
        </w:rPr>
        <w:t>美国等</w:t>
      </w:r>
      <w:r>
        <w:rPr>
          <w:rFonts w:ascii="Verdana" w:hAnsi="Verdana" w:hint="eastAsia"/>
          <w:sz w:val="16"/>
          <w:lang w:eastAsia="zh-CN"/>
        </w:rPr>
        <w:t>地</w:t>
      </w:r>
      <w:r w:rsidRPr="00D41D01">
        <w:rPr>
          <w:rFonts w:ascii="Verdana" w:hAnsi="Verdana"/>
          <w:sz w:val="16"/>
          <w:lang w:eastAsia="zh-CN"/>
        </w:rPr>
        <w:t>设有分公司，通过全球服务网络确保本地化支持。</w:t>
      </w:r>
    </w:p>
    <w:sectPr w:rsidR="00155BEE" w:rsidRPr="00155BEE" w:rsidSect="00CF6FB9">
      <w:headerReference w:type="default" r:id="rId15"/>
      <w:footerReference w:type="default" r:id="rId16"/>
      <w:headerReference w:type="first" r:id="rId1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C501" w14:textId="77777777" w:rsidR="00485E6E" w:rsidRDefault="00485E6E">
      <w:pPr>
        <w:spacing w:after="0" w:line="240" w:lineRule="auto"/>
      </w:pPr>
      <w:r>
        <w:separator/>
      </w:r>
    </w:p>
  </w:endnote>
  <w:endnote w:type="continuationSeparator" w:id="0">
    <w:p w14:paraId="1A624982" w14:textId="77777777" w:rsidR="00485E6E" w:rsidRDefault="0048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5985"/>
      <w:docPartObj>
        <w:docPartGallery w:val="Page Numbers (Bottom of Page)"/>
        <w:docPartUnique/>
      </w:docPartObj>
    </w:sdtPr>
    <w:sdtContent>
      <w:p w14:paraId="0BC9D53D" w14:textId="7CA3C2EF" w:rsidR="009A5006" w:rsidRDefault="009A5006">
        <w:pPr>
          <w:pStyle w:val="a6"/>
          <w:jc w:val="center"/>
        </w:pPr>
        <w:r>
          <w:fldChar w:fldCharType="begin"/>
        </w:r>
        <w:r>
          <w:instrText>PAGE   \* MERGEFORMAT</w:instrText>
        </w:r>
        <w:r>
          <w:fldChar w:fldCharType="separate"/>
        </w:r>
        <w:r w:rsidR="00A319C3" w:rsidRPr="00A319C3">
          <w:rPr>
            <w:noProof/>
            <w:lang w:val="zh-CN" w:eastAsia="zh-CN"/>
          </w:rPr>
          <w:t>1</w:t>
        </w:r>
        <w:r>
          <w:fldChar w:fldCharType="end"/>
        </w:r>
      </w:p>
    </w:sdtContent>
  </w:sdt>
  <w:p w14:paraId="2B6ABA3E" w14:textId="7769036B" w:rsidR="00CF6FB9" w:rsidRDefault="00CF6F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F0A3A" w14:textId="77777777" w:rsidR="00485E6E" w:rsidRDefault="00485E6E">
      <w:pPr>
        <w:spacing w:after="0" w:line="240" w:lineRule="auto"/>
      </w:pPr>
      <w:r>
        <w:separator/>
      </w:r>
    </w:p>
  </w:footnote>
  <w:footnote w:type="continuationSeparator" w:id="0">
    <w:p w14:paraId="1A571D1C" w14:textId="77777777" w:rsidR="00485E6E" w:rsidRDefault="0048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104C" w14:textId="77777777" w:rsidR="00CF6FB9" w:rsidRDefault="00CF6FB9">
    <w:pPr>
      <w:pStyle w:val="a4"/>
    </w:pPr>
    <w:r w:rsidRPr="0021595D">
      <w:rPr>
        <w:rFonts w:ascii="HelveticaNeue LT 63 MdEx" w:hAnsi="HelveticaNeue LT 63 MdEx"/>
        <w:noProof/>
        <w:color w:val="FFFFFF" w:themeColor="background1"/>
        <w:sz w:val="40"/>
        <w:szCs w:val="40"/>
        <w:lang w:val="en-US" w:eastAsia="zh-CN"/>
      </w:rPr>
      <w:drawing>
        <wp:anchor distT="0" distB="0" distL="114300" distR="114300" simplePos="0" relativeHeight="251659264" behindDoc="0" locked="0" layoutInCell="1" allowOverlap="1" wp14:anchorId="099AC359" wp14:editId="1144D5A6">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A02D" w14:textId="77777777" w:rsidR="00CF6FB9" w:rsidRDefault="00CF6FB9">
    <w:pPr>
      <w:pStyle w:val="a4"/>
    </w:pPr>
    <w:r w:rsidRPr="0021595D">
      <w:rPr>
        <w:rFonts w:ascii="HelveticaNeue LT 63 MdEx" w:hAnsi="HelveticaNeue LT 63 MdEx"/>
        <w:noProof/>
        <w:color w:val="FFFFFF" w:themeColor="background1"/>
        <w:sz w:val="40"/>
        <w:szCs w:val="40"/>
        <w:lang w:val="en-US" w:eastAsia="zh-CN"/>
      </w:rPr>
      <w:drawing>
        <wp:anchor distT="0" distB="0" distL="114300" distR="114300" simplePos="0" relativeHeight="251658240" behindDoc="0" locked="0" layoutInCell="1" allowOverlap="1" wp14:anchorId="27652795" wp14:editId="6EAC558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7E19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3A45517"/>
    <w:multiLevelType w:val="hybridMultilevel"/>
    <w:tmpl w:val="522E05E6"/>
    <w:lvl w:ilvl="0" w:tplc="C78025CE">
      <w:start w:val="1"/>
      <w:numFmt w:val="decimal"/>
      <w:lvlText w:val="%1."/>
      <w:lvlJc w:val="left"/>
      <w:pPr>
        <w:ind w:left="720" w:hanging="360"/>
      </w:pPr>
    </w:lvl>
    <w:lvl w:ilvl="1" w:tplc="BE263DA0" w:tentative="1">
      <w:start w:val="1"/>
      <w:numFmt w:val="lowerLetter"/>
      <w:lvlText w:val="%2."/>
      <w:lvlJc w:val="left"/>
      <w:pPr>
        <w:ind w:left="1440" w:hanging="360"/>
      </w:pPr>
    </w:lvl>
    <w:lvl w:ilvl="2" w:tplc="9EE64C5E" w:tentative="1">
      <w:start w:val="1"/>
      <w:numFmt w:val="lowerRoman"/>
      <w:lvlText w:val="%3."/>
      <w:lvlJc w:val="right"/>
      <w:pPr>
        <w:ind w:left="2160" w:hanging="180"/>
      </w:pPr>
    </w:lvl>
    <w:lvl w:ilvl="3" w:tplc="4AE48780" w:tentative="1">
      <w:start w:val="1"/>
      <w:numFmt w:val="decimal"/>
      <w:lvlText w:val="%4."/>
      <w:lvlJc w:val="left"/>
      <w:pPr>
        <w:ind w:left="2880" w:hanging="360"/>
      </w:pPr>
    </w:lvl>
    <w:lvl w:ilvl="4" w:tplc="AB50C210" w:tentative="1">
      <w:start w:val="1"/>
      <w:numFmt w:val="lowerLetter"/>
      <w:lvlText w:val="%5."/>
      <w:lvlJc w:val="left"/>
      <w:pPr>
        <w:ind w:left="3600" w:hanging="360"/>
      </w:pPr>
    </w:lvl>
    <w:lvl w:ilvl="5" w:tplc="71149924" w:tentative="1">
      <w:start w:val="1"/>
      <w:numFmt w:val="lowerRoman"/>
      <w:lvlText w:val="%6."/>
      <w:lvlJc w:val="right"/>
      <w:pPr>
        <w:ind w:left="4320" w:hanging="180"/>
      </w:pPr>
    </w:lvl>
    <w:lvl w:ilvl="6" w:tplc="61C64E60" w:tentative="1">
      <w:start w:val="1"/>
      <w:numFmt w:val="decimal"/>
      <w:lvlText w:val="%7."/>
      <w:lvlJc w:val="left"/>
      <w:pPr>
        <w:ind w:left="5040" w:hanging="360"/>
      </w:pPr>
    </w:lvl>
    <w:lvl w:ilvl="7" w:tplc="530E8F7E" w:tentative="1">
      <w:start w:val="1"/>
      <w:numFmt w:val="lowerLetter"/>
      <w:lvlText w:val="%8."/>
      <w:lvlJc w:val="left"/>
      <w:pPr>
        <w:ind w:left="5760" w:hanging="360"/>
      </w:pPr>
    </w:lvl>
    <w:lvl w:ilvl="8" w:tplc="6484B96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19"/>
    <w:rsid w:val="000A45C6"/>
    <w:rsid w:val="000D64AB"/>
    <w:rsid w:val="0012766E"/>
    <w:rsid w:val="00155BEE"/>
    <w:rsid w:val="002163BD"/>
    <w:rsid w:val="00256418"/>
    <w:rsid w:val="00266845"/>
    <w:rsid w:val="002E058E"/>
    <w:rsid w:val="002F5862"/>
    <w:rsid w:val="0036323A"/>
    <w:rsid w:val="00370D96"/>
    <w:rsid w:val="00397D04"/>
    <w:rsid w:val="003B6588"/>
    <w:rsid w:val="003E3021"/>
    <w:rsid w:val="003F1519"/>
    <w:rsid w:val="00422517"/>
    <w:rsid w:val="00485E6E"/>
    <w:rsid w:val="004D2FCF"/>
    <w:rsid w:val="006D1A65"/>
    <w:rsid w:val="007D1F6A"/>
    <w:rsid w:val="007E2292"/>
    <w:rsid w:val="008449F2"/>
    <w:rsid w:val="00850420"/>
    <w:rsid w:val="009A5006"/>
    <w:rsid w:val="009B21B4"/>
    <w:rsid w:val="009F46E9"/>
    <w:rsid w:val="00A319C3"/>
    <w:rsid w:val="00AB0AA9"/>
    <w:rsid w:val="00CA5F5E"/>
    <w:rsid w:val="00CF6FB9"/>
    <w:rsid w:val="00D140A4"/>
    <w:rsid w:val="00E27060"/>
    <w:rsid w:val="00F3164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65A"/>
  <w15:docId w15:val="{A18D0D9D-5334-4E3E-A615-9BCCD4F5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46BA4"/>
    <w:pPr>
      <w:tabs>
        <w:tab w:val="center" w:pos="4536"/>
        <w:tab w:val="right" w:pos="9072"/>
      </w:tabs>
      <w:spacing w:after="0" w:line="240" w:lineRule="auto"/>
    </w:pPr>
  </w:style>
  <w:style w:type="character" w:customStyle="1" w:styleId="a5">
    <w:name w:val="页眉 字符"/>
    <w:basedOn w:val="a1"/>
    <w:link w:val="a4"/>
    <w:uiPriority w:val="99"/>
    <w:rsid w:val="00C46BA4"/>
  </w:style>
  <w:style w:type="paragraph" w:styleId="a6">
    <w:name w:val="footer"/>
    <w:basedOn w:val="a0"/>
    <w:link w:val="a7"/>
    <w:uiPriority w:val="99"/>
    <w:unhideWhenUsed/>
    <w:rsid w:val="00C46BA4"/>
    <w:pPr>
      <w:tabs>
        <w:tab w:val="center" w:pos="4536"/>
        <w:tab w:val="right" w:pos="9072"/>
      </w:tabs>
      <w:spacing w:after="0" w:line="240" w:lineRule="auto"/>
    </w:pPr>
  </w:style>
  <w:style w:type="character" w:customStyle="1" w:styleId="a7">
    <w:name w:val="页脚 字符"/>
    <w:basedOn w:val="a1"/>
    <w:link w:val="a6"/>
    <w:uiPriority w:val="99"/>
    <w:rsid w:val="00C46BA4"/>
  </w:style>
  <w:style w:type="character" w:customStyle="1" w:styleId="10">
    <w:name w:val="标题 1 字符"/>
    <w:basedOn w:val="a1"/>
    <w:link w:val="1"/>
    <w:rsid w:val="00276121"/>
    <w:rPr>
      <w:rFonts w:ascii="Verdana" w:eastAsia="Times New Roman" w:hAnsi="Verdana" w:cs="Times New Roman"/>
      <w:b/>
      <w:bCs/>
      <w:sz w:val="28"/>
      <w:szCs w:val="28"/>
      <w:lang w:eastAsia="ja-JP"/>
    </w:rPr>
  </w:style>
  <w:style w:type="character" w:styleId="a8">
    <w:name w:val="Hyperlink"/>
    <w:basedOn w:val="a1"/>
    <w:rsid w:val="00276121"/>
    <w:rPr>
      <w:rFonts w:cs="Times New Roman"/>
      <w:color w:val="0000FF"/>
      <w:u w:val="single"/>
    </w:rPr>
  </w:style>
  <w:style w:type="character" w:styleId="a9">
    <w:name w:val="annotation reference"/>
    <w:basedOn w:val="a1"/>
    <w:uiPriority w:val="99"/>
    <w:semiHidden/>
    <w:unhideWhenUsed/>
    <w:rsid w:val="00982443"/>
    <w:rPr>
      <w:sz w:val="16"/>
      <w:szCs w:val="16"/>
    </w:rPr>
  </w:style>
  <w:style w:type="paragraph" w:styleId="aa">
    <w:name w:val="annotation text"/>
    <w:basedOn w:val="a0"/>
    <w:link w:val="ab"/>
    <w:uiPriority w:val="99"/>
    <w:semiHidden/>
    <w:unhideWhenUsed/>
    <w:rsid w:val="00982443"/>
    <w:pPr>
      <w:spacing w:line="240" w:lineRule="auto"/>
    </w:pPr>
    <w:rPr>
      <w:sz w:val="20"/>
      <w:szCs w:val="20"/>
    </w:rPr>
  </w:style>
  <w:style w:type="character" w:customStyle="1" w:styleId="ab">
    <w:name w:val="批注文字 字符"/>
    <w:basedOn w:val="a1"/>
    <w:link w:val="aa"/>
    <w:uiPriority w:val="99"/>
    <w:semiHidden/>
    <w:rsid w:val="00982443"/>
    <w:rPr>
      <w:sz w:val="20"/>
      <w:szCs w:val="20"/>
    </w:rPr>
  </w:style>
  <w:style w:type="paragraph" w:styleId="ac">
    <w:name w:val="annotation subject"/>
    <w:basedOn w:val="aa"/>
    <w:next w:val="aa"/>
    <w:link w:val="ad"/>
    <w:uiPriority w:val="99"/>
    <w:semiHidden/>
    <w:unhideWhenUsed/>
    <w:rsid w:val="00982443"/>
    <w:rPr>
      <w:b/>
      <w:bCs/>
    </w:rPr>
  </w:style>
  <w:style w:type="character" w:customStyle="1" w:styleId="ad">
    <w:name w:val="批注主题 字符"/>
    <w:basedOn w:val="ab"/>
    <w:link w:val="ac"/>
    <w:uiPriority w:val="99"/>
    <w:semiHidden/>
    <w:rsid w:val="00982443"/>
    <w:rPr>
      <w:b/>
      <w:bCs/>
      <w:sz w:val="20"/>
      <w:szCs w:val="20"/>
    </w:rPr>
  </w:style>
  <w:style w:type="paragraph" w:styleId="ae">
    <w:name w:val="Balloon Text"/>
    <w:basedOn w:val="a0"/>
    <w:link w:val="af"/>
    <w:uiPriority w:val="99"/>
    <w:semiHidden/>
    <w:unhideWhenUsed/>
    <w:rsid w:val="00982443"/>
    <w:pPr>
      <w:spacing w:after="0" w:line="240" w:lineRule="auto"/>
    </w:pPr>
    <w:rPr>
      <w:rFonts w:ascii="Segoe UI" w:hAnsi="Segoe UI" w:cs="Segoe UI"/>
      <w:sz w:val="18"/>
      <w:szCs w:val="18"/>
    </w:rPr>
  </w:style>
  <w:style w:type="character" w:customStyle="1" w:styleId="af">
    <w:name w:val="批注框文本 字符"/>
    <w:basedOn w:val="a1"/>
    <w:link w:val="ae"/>
    <w:uiPriority w:val="99"/>
    <w:semiHidden/>
    <w:rsid w:val="00982443"/>
    <w:rPr>
      <w:rFonts w:ascii="Segoe UI" w:hAnsi="Segoe UI" w:cs="Segoe UI"/>
      <w:sz w:val="18"/>
      <w:szCs w:val="18"/>
    </w:rPr>
  </w:style>
  <w:style w:type="character" w:customStyle="1" w:styleId="NichtaufgelsteErwhnung1">
    <w:name w:val="Nicht aufgelöste Erwähnung1"/>
    <w:basedOn w:val="a1"/>
    <w:uiPriority w:val="99"/>
    <w:semiHidden/>
    <w:unhideWhenUsed/>
    <w:rsid w:val="000350E8"/>
    <w:rPr>
      <w:color w:val="808080"/>
      <w:shd w:val="clear" w:color="auto" w:fill="E6E6E6"/>
    </w:rPr>
  </w:style>
  <w:style w:type="paragraph" w:styleId="a">
    <w:name w:val="List Bullet"/>
    <w:basedOn w:val="a0"/>
    <w:uiPriority w:val="99"/>
    <w:unhideWhenUsed/>
    <w:rsid w:val="009A4A3F"/>
    <w:pPr>
      <w:numPr>
        <w:numId w:val="1"/>
      </w:numPr>
      <w:contextualSpacing/>
    </w:pPr>
    <w:rPr>
      <w:lang w:val="en-GB" w:eastAsia="en-GB" w:bidi="en-GB"/>
    </w:rPr>
  </w:style>
  <w:style w:type="paragraph" w:styleId="af0">
    <w:name w:val="List Paragraph"/>
    <w:basedOn w:val="a0"/>
    <w:uiPriority w:val="34"/>
    <w:qFormat/>
    <w:rsid w:val="00E035F8"/>
    <w:pPr>
      <w:ind w:left="720"/>
      <w:contextualSpacing/>
    </w:pPr>
  </w:style>
  <w:style w:type="paragraph" w:styleId="af1">
    <w:name w:val="Date"/>
    <w:basedOn w:val="a0"/>
    <w:next w:val="a0"/>
    <w:link w:val="af2"/>
    <w:uiPriority w:val="99"/>
    <w:semiHidden/>
    <w:unhideWhenUsed/>
    <w:rsid w:val="00256418"/>
    <w:pPr>
      <w:ind w:leftChars="2500" w:left="100"/>
    </w:pPr>
  </w:style>
  <w:style w:type="character" w:customStyle="1" w:styleId="af2">
    <w:name w:val="日期 字符"/>
    <w:basedOn w:val="a1"/>
    <w:link w:val="af1"/>
    <w:uiPriority w:val="99"/>
    <w:semiHidden/>
    <w:rsid w:val="0025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0/Einzug_in_die_neue_Firmenzentrale.JP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cotec.com/fileadmin/user_upload/Company/Pressemitteilung/2017/AUCOTEC-Vorstand/Uwe-Vogt.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0/Einzug_in_die_neue_Firmenzentrale.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cotec.com/fileadmin/user_upload/Company/Pressemitteilung/2020/Einzug_in_die_neue_Firmenzentrale.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7/AUCOTEC-Vorstand/Uwe-Vogt.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F181-7097-4F8E-9A8F-0FDF6CD8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370</Words>
  <Characters>2113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Hai Zhao</cp:lastModifiedBy>
  <cp:revision>28</cp:revision>
  <cp:lastPrinted>2020-02-20T17:13:00Z</cp:lastPrinted>
  <dcterms:created xsi:type="dcterms:W3CDTF">2020-03-20T09:32:00Z</dcterms:created>
  <dcterms:modified xsi:type="dcterms:W3CDTF">2020-03-21T04:27:00Z</dcterms:modified>
</cp:coreProperties>
</file>