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F96A3" w14:textId="0386259C" w:rsidR="000C1AD9" w:rsidRPr="00AE1F71" w:rsidRDefault="00BF7174" w:rsidP="00C46BA4">
      <w:pPr>
        <w:spacing w:after="0" w:line="240" w:lineRule="auto"/>
        <w:rPr>
          <w:rFonts w:ascii="Verdana" w:hAnsi="Verdana"/>
          <w:sz w:val="18"/>
          <w:szCs w:val="18"/>
          <w:lang w:val="en-GB"/>
        </w:rPr>
      </w:pPr>
      <w:r w:rsidRPr="00AE1F71">
        <w:rPr>
          <w:noProof/>
          <w:lang w:val="en-GB"/>
        </w:rPr>
        <mc:AlternateContent>
          <mc:Choice Requires="wps">
            <w:drawing>
              <wp:anchor distT="0" distB="0" distL="114300" distR="114300" simplePos="0" relativeHeight="251659264" behindDoc="1" locked="0" layoutInCell="1" allowOverlap="1" wp14:anchorId="7C2DED4A" wp14:editId="38E181A9">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A0D1F"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C2DED4A"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" filled="f" stroked="f">
                <v:textbox style="mso-fit-shape-to-text:t" inset=",0,,0">
                  <w:txbxContent>
                    <w:p w14:paraId="4F3A0D1F"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v:textbox>
                <w10:wrap type="topAndBottom" anchorx="page" anchory="page"/>
              </v:shape>
            </w:pict>
          </mc:Fallback>
        </mc:AlternateContent>
      </w:r>
      <w:r w:rsidRPr="00AE1F71">
        <w:rPr>
          <w:noProof/>
          <w:lang w:val="en-GB"/>
        </w:rPr>
        <mc:AlternateContent>
          <mc:Choice Requires="wps">
            <w:drawing>
              <wp:anchor distT="0" distB="0" distL="114300" distR="114300" simplePos="0" relativeHeight="251661312" behindDoc="0" locked="0" layoutInCell="1" allowOverlap="1" wp14:anchorId="3E403066" wp14:editId="3F8C12CF">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43362" w14:textId="77777777" w:rsidR="00390093" w:rsidRPr="00175BD4" w:rsidRDefault="00490B93" w:rsidP="00390093">
                            <w:pPr>
                              <w:rPr>
                                <w:rFonts w:ascii="Titillium" w:hAnsi="Titillium"/>
                                <w:sz w:val="28"/>
                                <w:szCs w:val="28"/>
                              </w:rPr>
                            </w:pPr>
                            <w:r>
                              <w:rPr>
                                <w:rFonts w:ascii="Titillium" w:hAnsi="Titillium"/>
                                <w:sz w:val="28"/>
                                <w:szCs w:val="28"/>
                              </w:rPr>
                              <w:t>24 October 2018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03066"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" filled="f" stroked="f">
                <v:textbox inset=",0,,0">
                  <w:txbxContent>
                    <w:p w14:paraId="4C143362" w14:textId="77777777" w:rsidR="00390093" w:rsidRPr="00175BD4" w:rsidRDefault="00490B93" w:rsidP="00390093">
                      <w:pPr>
                        <w:rPr>
                          <w:rFonts w:ascii="Titillium" w:hAnsi="Titillium"/>
                          <w:sz w:val="28"/>
                          <w:szCs w:val="28"/>
                        </w:rPr>
                      </w:pPr>
                      <w:r>
                        <w:rPr>
                          <w:rFonts w:ascii="Titillium" w:hAnsi="Titillium"/>
                          <w:sz w:val="28"/>
                          <w:szCs w:val="28"/>
                        </w:rPr>
                        <w:t>24 October 2018</w:t>
                      </w:r>
                    </w:p>
                  </w:txbxContent>
                </v:textbox>
                <w10:wrap type="topAndBottom" anchorx="page" anchory="page"/>
              </v:shape>
            </w:pict>
          </mc:Fallback>
        </mc:AlternateContent>
      </w:r>
    </w:p>
    <w:p w14:paraId="74188B32" w14:textId="77777777" w:rsidR="00B620D7" w:rsidRDefault="00B620D7" w:rsidP="00C46BA4">
      <w:pPr>
        <w:spacing w:after="0" w:line="240" w:lineRule="auto"/>
        <w:rPr>
          <w:rFonts w:ascii="Verdana" w:hAnsi="Verdana"/>
          <w:b/>
          <w:sz w:val="28"/>
          <w:szCs w:val="28"/>
          <w:lang w:val="en-GB"/>
        </w:rPr>
      </w:pPr>
    </w:p>
    <w:p w14:paraId="65128FB4" w14:textId="4EB4A761" w:rsidR="002143C8" w:rsidRPr="00AE1F71" w:rsidRDefault="000C1AD9" w:rsidP="00C46BA4">
      <w:pPr>
        <w:spacing w:after="0" w:line="240" w:lineRule="auto"/>
        <w:rPr>
          <w:rFonts w:ascii="Verdana" w:hAnsi="Verdana"/>
          <w:b/>
          <w:sz w:val="28"/>
          <w:szCs w:val="28"/>
          <w:lang w:val="en-GB"/>
        </w:rPr>
      </w:pPr>
      <w:bookmarkStart w:id="0" w:name="_Hlk528141318"/>
      <w:proofErr w:type="spellStart"/>
      <w:r w:rsidRPr="00AE1F71">
        <w:rPr>
          <w:rFonts w:ascii="Verdana" w:hAnsi="Verdana"/>
          <w:b/>
          <w:sz w:val="28"/>
          <w:szCs w:val="28"/>
          <w:lang w:val="en-GB"/>
        </w:rPr>
        <w:t>Aucotec</w:t>
      </w:r>
      <w:proofErr w:type="spellEnd"/>
      <w:r w:rsidRPr="00AE1F71">
        <w:rPr>
          <w:rFonts w:ascii="Verdana" w:hAnsi="Verdana"/>
          <w:b/>
          <w:sz w:val="28"/>
          <w:szCs w:val="28"/>
          <w:lang w:val="en-GB"/>
        </w:rPr>
        <w:t xml:space="preserve"> lays foundation stone for new head office</w:t>
      </w:r>
      <w:bookmarkStart w:id="1" w:name="_GoBack"/>
      <w:bookmarkEnd w:id="1"/>
    </w:p>
    <w:p w14:paraId="141FD7D7" w14:textId="77777777" w:rsidR="00C064E9" w:rsidRPr="00AE1F71" w:rsidRDefault="000C1AD9" w:rsidP="00C46BA4">
      <w:pPr>
        <w:spacing w:after="0" w:line="240" w:lineRule="auto"/>
        <w:rPr>
          <w:rFonts w:ascii="Verdana" w:hAnsi="Verdana"/>
          <w:b/>
          <w:sz w:val="20"/>
          <w:szCs w:val="20"/>
          <w:lang w:val="en-GB"/>
        </w:rPr>
      </w:pPr>
      <w:r w:rsidRPr="00AE1F71">
        <w:rPr>
          <w:rFonts w:ascii="Verdana" w:hAnsi="Verdana"/>
          <w:b/>
          <w:sz w:val="20"/>
          <w:szCs w:val="20"/>
          <w:lang w:val="en-GB"/>
        </w:rPr>
        <w:t>More space for more employees after significant growth</w:t>
      </w:r>
    </w:p>
    <w:p w14:paraId="24A818B7" w14:textId="77777777" w:rsidR="000C1AD9" w:rsidRPr="00AE1F71" w:rsidRDefault="000C1AD9" w:rsidP="00C46BA4">
      <w:pPr>
        <w:spacing w:after="0" w:line="240" w:lineRule="auto"/>
        <w:rPr>
          <w:rFonts w:ascii="Verdana" w:hAnsi="Verdana"/>
          <w:b/>
          <w:sz w:val="20"/>
          <w:szCs w:val="20"/>
          <w:lang w:val="en-GB"/>
        </w:rPr>
      </w:pPr>
    </w:p>
    <w:p w14:paraId="5FC8F481" w14:textId="5F214748" w:rsidR="00ED7352" w:rsidRPr="00AE1F71" w:rsidRDefault="000C1AD9" w:rsidP="00C46BA4">
      <w:pPr>
        <w:spacing w:after="0" w:line="240" w:lineRule="auto"/>
        <w:rPr>
          <w:rFonts w:ascii="Verdana" w:hAnsi="Verdana"/>
          <w:sz w:val="20"/>
          <w:szCs w:val="20"/>
          <w:lang w:val="en-GB"/>
        </w:rPr>
      </w:pPr>
      <w:r w:rsidRPr="00AE1F71">
        <w:rPr>
          <w:rFonts w:ascii="Verdana" w:hAnsi="Verdana"/>
          <w:sz w:val="20"/>
          <w:szCs w:val="20"/>
          <w:lang w:val="en-GB"/>
        </w:rPr>
        <w:t>Aucotec AG, independent developer of engineering software for over 30 years, is building a new head office near its current site in Hanover</w:t>
      </w:r>
      <w:r w:rsidR="00B65504">
        <w:rPr>
          <w:rFonts w:ascii="Verdana" w:hAnsi="Verdana"/>
          <w:sz w:val="20"/>
          <w:szCs w:val="20"/>
          <w:lang w:val="en-GB"/>
        </w:rPr>
        <w:t>, northern Germany</w:t>
      </w:r>
      <w:r w:rsidRPr="00AE1F71">
        <w:rPr>
          <w:rFonts w:ascii="Verdana" w:hAnsi="Verdana"/>
          <w:sz w:val="20"/>
          <w:szCs w:val="20"/>
          <w:lang w:val="en-GB"/>
        </w:rPr>
        <w:t>. Approximately 3,700 square metres over three floors will provide space for 160 employees as well as 12 state-of-the-art meeting and training rooms. Furthermore, an extension to include up to 110 additional workstations is already planned. Yesterday, the foundation stone was laid for the building which will require an investment of almost €12 million. The relocation is planned for February 2020.</w:t>
      </w:r>
    </w:p>
    <w:p w14:paraId="3B58D267" w14:textId="77777777" w:rsidR="00ED7352" w:rsidRPr="00AE1F71" w:rsidRDefault="00ED7352" w:rsidP="00C46BA4">
      <w:pPr>
        <w:spacing w:after="0" w:line="240" w:lineRule="auto"/>
        <w:rPr>
          <w:rFonts w:ascii="Verdana" w:hAnsi="Verdana"/>
          <w:sz w:val="20"/>
          <w:szCs w:val="20"/>
          <w:lang w:val="en-GB"/>
        </w:rPr>
      </w:pPr>
    </w:p>
    <w:p w14:paraId="598C9594" w14:textId="77777777" w:rsidR="001A59D8" w:rsidRPr="00AE1F71" w:rsidRDefault="001A59D8" w:rsidP="00C46BA4">
      <w:pPr>
        <w:spacing w:after="0" w:line="240" w:lineRule="auto"/>
        <w:rPr>
          <w:rFonts w:ascii="Verdana" w:hAnsi="Verdana"/>
          <w:b/>
          <w:sz w:val="20"/>
          <w:szCs w:val="20"/>
          <w:lang w:val="en-GB"/>
        </w:rPr>
      </w:pPr>
      <w:r w:rsidRPr="00AE1F71">
        <w:rPr>
          <w:rFonts w:ascii="Verdana" w:hAnsi="Verdana"/>
          <w:b/>
          <w:sz w:val="20"/>
          <w:szCs w:val="20"/>
          <w:lang w:val="en-GB"/>
        </w:rPr>
        <w:t>Over 35% growth in number of employees</w:t>
      </w:r>
    </w:p>
    <w:p w14:paraId="015338A5" w14:textId="48EB0D7B" w:rsidR="00AB5550" w:rsidRPr="00AE1F71" w:rsidRDefault="00ED7352" w:rsidP="00C46BA4">
      <w:pPr>
        <w:spacing w:after="0" w:line="240" w:lineRule="auto"/>
        <w:rPr>
          <w:rFonts w:ascii="Verdana" w:hAnsi="Verdana"/>
          <w:sz w:val="20"/>
          <w:szCs w:val="20"/>
          <w:lang w:val="en-GB"/>
        </w:rPr>
      </w:pPr>
      <w:bookmarkStart w:id="2" w:name="_Hlk527028972"/>
      <w:r w:rsidRPr="00AE1F71">
        <w:rPr>
          <w:rFonts w:ascii="Verdana" w:hAnsi="Verdana"/>
          <w:sz w:val="20"/>
          <w:szCs w:val="20"/>
          <w:lang w:val="en-GB"/>
        </w:rPr>
        <w:t xml:space="preserve">Ever since Aucotec, with its subsidiaries in Europe, Asia and the USA, has been growing significantly in recent years – about 80% more turnover and 35% more employees within six years – the old head office in Hanover (Lahe) has been bursting at the seams. </w:t>
      </w:r>
      <w:bookmarkStart w:id="3" w:name="_Hlk527029190"/>
      <w:r w:rsidRPr="00AE1F71">
        <w:rPr>
          <w:rFonts w:ascii="Verdana" w:hAnsi="Verdana"/>
          <w:sz w:val="20"/>
          <w:szCs w:val="20"/>
          <w:lang w:val="en-GB"/>
        </w:rPr>
        <w:t xml:space="preserve">Furthermore, an increase in turnover of around 20% in the first half of the current year indicates a continuing trend. </w:t>
      </w:r>
      <w:bookmarkEnd w:id="2"/>
      <w:bookmarkEnd w:id="3"/>
      <w:r w:rsidRPr="00AE1F71">
        <w:rPr>
          <w:rFonts w:ascii="Verdana" w:hAnsi="Verdana"/>
          <w:sz w:val="20"/>
          <w:szCs w:val="20"/>
          <w:lang w:val="en-GB"/>
        </w:rPr>
        <w:t>The search for an adequate plot of land took over a year, and now the new Aucotec head office will be less than two kilometres from the existing site. However, it will then be located outside the state capital in neighbouring Isernhagen.</w:t>
      </w:r>
    </w:p>
    <w:p w14:paraId="70B0B84D" w14:textId="77777777" w:rsidR="00AB5550" w:rsidRPr="00AE1F71" w:rsidRDefault="00AB5550" w:rsidP="00C46BA4">
      <w:pPr>
        <w:spacing w:after="0" w:line="240" w:lineRule="auto"/>
        <w:rPr>
          <w:rFonts w:ascii="Verdana" w:hAnsi="Verdana"/>
          <w:sz w:val="20"/>
          <w:szCs w:val="20"/>
          <w:lang w:val="en-GB"/>
        </w:rPr>
      </w:pPr>
    </w:p>
    <w:p w14:paraId="469B622D" w14:textId="77777777" w:rsidR="001A59D8" w:rsidRPr="00AE1F71" w:rsidRDefault="001A59D8" w:rsidP="00C46BA4">
      <w:pPr>
        <w:spacing w:after="0" w:line="240" w:lineRule="auto"/>
        <w:rPr>
          <w:rFonts w:ascii="Verdana" w:hAnsi="Verdana"/>
          <w:b/>
          <w:sz w:val="20"/>
          <w:szCs w:val="20"/>
          <w:lang w:val="en-GB"/>
        </w:rPr>
      </w:pPr>
      <w:r w:rsidRPr="00AE1F71">
        <w:rPr>
          <w:rFonts w:ascii="Verdana" w:hAnsi="Verdana"/>
          <w:b/>
          <w:sz w:val="20"/>
          <w:szCs w:val="20"/>
          <w:lang w:val="en-GB"/>
        </w:rPr>
        <w:t>Including recreation to attract new colleagues</w:t>
      </w:r>
    </w:p>
    <w:p w14:paraId="521235A2" w14:textId="192ADF4C" w:rsidR="001A59D8" w:rsidRPr="00AE1F71" w:rsidRDefault="00322978" w:rsidP="00C46BA4">
      <w:pPr>
        <w:spacing w:after="0" w:line="240" w:lineRule="auto"/>
        <w:rPr>
          <w:rFonts w:ascii="Verdana" w:hAnsi="Verdana"/>
          <w:sz w:val="20"/>
          <w:szCs w:val="20"/>
          <w:lang w:val="en-GB"/>
        </w:rPr>
      </w:pPr>
      <w:r w:rsidRPr="00AE1F71">
        <w:rPr>
          <w:rFonts w:ascii="Verdana" w:hAnsi="Verdana"/>
          <w:sz w:val="20"/>
          <w:szCs w:val="20"/>
          <w:lang w:val="en-GB"/>
        </w:rPr>
        <w:t xml:space="preserve">"We are delighted and proud that it is now finally getting off the ground," said Uwe Vogt, Management Board member for over 10 years, at the laying of the foundation stone. "The building will create a modern, cooperative work environment and the immediate proximity to Lake Altwarmbüchen will be inviting in terms of enabling employees to go on relaxing walks during their breaks. This will make Aucotec even more attractive as an employer. </w:t>
      </w:r>
      <w:bookmarkStart w:id="4" w:name="_Hlk527025054"/>
      <w:r w:rsidRPr="00AE1F71">
        <w:rPr>
          <w:rFonts w:ascii="Verdana" w:hAnsi="Verdana"/>
          <w:sz w:val="20"/>
          <w:szCs w:val="20"/>
          <w:lang w:val="en-GB"/>
        </w:rPr>
        <w:t>We are still looking for qualified colleagues for all areas, also for international assignments</w:t>
      </w:r>
      <w:bookmarkEnd w:id="4"/>
      <w:r w:rsidRPr="00AE1F71">
        <w:rPr>
          <w:lang w:val="en-GB"/>
        </w:rPr>
        <w:t>,</w:t>
      </w:r>
      <w:r w:rsidRPr="00AE1F71">
        <w:rPr>
          <w:rFonts w:ascii="Verdana" w:hAnsi="Verdana"/>
          <w:sz w:val="20"/>
          <w:szCs w:val="20"/>
          <w:lang w:val="en-GB"/>
        </w:rPr>
        <w:t>" said the Executive Officer. Canteens for employees and guests, small kitchens, a terrace and recreation room are also intended to create a communicative and relaxed environment.</w:t>
      </w:r>
    </w:p>
    <w:p w14:paraId="1FA0672A" w14:textId="77777777" w:rsidR="001A59D8" w:rsidRPr="00AE1F71" w:rsidRDefault="001A59D8" w:rsidP="00C46BA4">
      <w:pPr>
        <w:spacing w:after="0" w:line="240" w:lineRule="auto"/>
        <w:rPr>
          <w:rFonts w:ascii="Verdana" w:hAnsi="Verdana"/>
          <w:sz w:val="20"/>
          <w:szCs w:val="20"/>
          <w:lang w:val="en-GB"/>
        </w:rPr>
      </w:pPr>
    </w:p>
    <w:p w14:paraId="425539C6" w14:textId="4AFB09AA" w:rsidR="00662EA1" w:rsidRPr="00AE1F71" w:rsidRDefault="00662EA1" w:rsidP="00C46BA4">
      <w:pPr>
        <w:spacing w:after="0" w:line="240" w:lineRule="auto"/>
        <w:rPr>
          <w:rFonts w:ascii="Verdana" w:hAnsi="Verdana"/>
          <w:b/>
          <w:sz w:val="20"/>
          <w:szCs w:val="20"/>
          <w:lang w:val="en-GB"/>
        </w:rPr>
      </w:pPr>
      <w:r w:rsidRPr="00AE1F71">
        <w:rPr>
          <w:rFonts w:ascii="Verdana" w:hAnsi="Verdana"/>
          <w:b/>
          <w:sz w:val="20"/>
          <w:szCs w:val="20"/>
          <w:lang w:val="en-GB"/>
        </w:rPr>
        <w:t>Easily accessible</w:t>
      </w:r>
    </w:p>
    <w:p w14:paraId="67A26B88" w14:textId="4B73C2C8" w:rsidR="001A59D8" w:rsidRPr="00AE1F71" w:rsidRDefault="001A59D8" w:rsidP="00C46BA4">
      <w:pPr>
        <w:spacing w:after="0" w:line="240" w:lineRule="auto"/>
        <w:rPr>
          <w:rFonts w:ascii="Verdana" w:hAnsi="Verdana"/>
          <w:sz w:val="20"/>
          <w:szCs w:val="20"/>
          <w:lang w:val="en-GB"/>
        </w:rPr>
      </w:pPr>
      <w:r w:rsidRPr="00AE1F71">
        <w:rPr>
          <w:rFonts w:ascii="Verdana" w:hAnsi="Verdana"/>
          <w:sz w:val="20"/>
          <w:szCs w:val="20"/>
          <w:lang w:val="en-GB"/>
        </w:rPr>
        <w:t>A tram line runs almost directly in front of the building, and electromobility will also be ensured. Some of the generously planned parking spaces are designed for electric charging stations. There will also be plenty of bicycle stands, some with electric charging facilities. They are intended to motivate the decision to engage in healthy exercise before and after work.</w:t>
      </w:r>
    </w:p>
    <w:p w14:paraId="5D041FDD" w14:textId="77777777" w:rsidR="001A59D8" w:rsidRPr="00AE1F71" w:rsidRDefault="001A59D8" w:rsidP="00C46BA4">
      <w:pPr>
        <w:spacing w:after="0" w:line="240" w:lineRule="auto"/>
        <w:rPr>
          <w:rFonts w:ascii="Verdana" w:hAnsi="Verdana"/>
          <w:sz w:val="20"/>
          <w:szCs w:val="20"/>
          <w:lang w:val="en-GB"/>
        </w:rPr>
      </w:pPr>
    </w:p>
    <w:p w14:paraId="690B760A" w14:textId="5DA74D88" w:rsidR="00952E4E" w:rsidRPr="00AE1F71" w:rsidRDefault="00D830DB" w:rsidP="007265A6">
      <w:pPr>
        <w:spacing w:after="0" w:line="240" w:lineRule="auto"/>
        <w:rPr>
          <w:rFonts w:ascii="Verdana" w:hAnsi="Verdana"/>
          <w:sz w:val="20"/>
          <w:szCs w:val="20"/>
          <w:lang w:val="en-GB"/>
        </w:rPr>
      </w:pPr>
      <w:r w:rsidRPr="00AE1F71">
        <w:rPr>
          <w:rFonts w:ascii="Verdana" w:hAnsi="Verdana"/>
          <w:sz w:val="20"/>
          <w:szCs w:val="20"/>
          <w:lang w:val="en-GB"/>
        </w:rPr>
        <w:t>Isernhagen's Mayor, Arpad Bogya, is delighted about the growth from the IT sector within his community's relatively new industrial park spanning over 4 hectares. "We changed the planned subdivision of land to meet the needs of Aucotec. This has resulted in an area of approx. 8,600 m², which will be developed in a very attractive urban manner in close coordination between Aucotec and the local community." A total of 10 companies will be able to benefit from the favourable location of the site, with Aucotec using one of the largest plots.</w:t>
      </w:r>
    </w:p>
    <w:p w14:paraId="0CA83B9A" w14:textId="77777777" w:rsidR="00952E4E" w:rsidRPr="00AE1F71" w:rsidRDefault="00952E4E" w:rsidP="0085309C">
      <w:pPr>
        <w:spacing w:after="0"/>
        <w:rPr>
          <w:rFonts w:ascii="Verdana" w:hAnsi="Verdana"/>
          <w:sz w:val="20"/>
          <w:szCs w:val="20"/>
          <w:lang w:val="en-GB"/>
        </w:rPr>
      </w:pPr>
    </w:p>
    <w:p w14:paraId="35FBC1A6" w14:textId="77777777" w:rsidR="009678ED" w:rsidRDefault="009678ED" w:rsidP="00C46BA4">
      <w:pPr>
        <w:spacing w:after="0" w:line="240" w:lineRule="auto"/>
        <w:rPr>
          <w:rFonts w:ascii="Verdana" w:hAnsi="Verdana"/>
          <w:b/>
          <w:sz w:val="18"/>
          <w:szCs w:val="18"/>
          <w:lang w:val="en-GB"/>
        </w:rPr>
      </w:pPr>
    </w:p>
    <w:p w14:paraId="1320D93A" w14:textId="6CA0F007" w:rsidR="00B10412" w:rsidRPr="00AE1F71" w:rsidRDefault="008F2973" w:rsidP="00C46BA4">
      <w:pPr>
        <w:spacing w:after="0" w:line="240" w:lineRule="auto"/>
        <w:rPr>
          <w:rFonts w:ascii="Verdana" w:hAnsi="Verdana"/>
          <w:b/>
          <w:sz w:val="18"/>
          <w:szCs w:val="18"/>
          <w:lang w:val="en-GB"/>
        </w:rPr>
      </w:pPr>
      <w:r w:rsidRPr="00AE1F71">
        <w:rPr>
          <w:rFonts w:ascii="Verdana" w:hAnsi="Verdana"/>
          <w:b/>
          <w:sz w:val="18"/>
          <w:szCs w:val="18"/>
          <w:lang w:val="en-GB"/>
        </w:rPr>
        <w:t xml:space="preserve">Links </w:t>
      </w:r>
      <w:r w:rsidR="00B65504">
        <w:rPr>
          <w:rFonts w:ascii="Verdana" w:hAnsi="Verdana"/>
          <w:b/>
          <w:sz w:val="18"/>
          <w:szCs w:val="18"/>
          <w:lang w:val="en-GB"/>
        </w:rPr>
        <w:t>to images</w:t>
      </w:r>
      <w:r w:rsidRPr="00AE1F71">
        <w:rPr>
          <w:rFonts w:ascii="Verdana" w:hAnsi="Verdana"/>
          <w:b/>
          <w:sz w:val="18"/>
          <w:szCs w:val="18"/>
          <w:lang w:val="en-GB"/>
        </w:rPr>
        <w:t>*:</w:t>
      </w:r>
    </w:p>
    <w:p w14:paraId="70E2E979" w14:textId="4C99227B" w:rsidR="00491A2E" w:rsidRDefault="009678ED" w:rsidP="00C46BA4">
      <w:pPr>
        <w:spacing w:after="0" w:line="240" w:lineRule="auto"/>
        <w:rPr>
          <w:rFonts w:ascii="Verdana" w:hAnsi="Verdana"/>
          <w:b/>
          <w:sz w:val="18"/>
          <w:szCs w:val="18"/>
          <w:lang w:val="en-GB"/>
        </w:rPr>
      </w:pPr>
      <w:r>
        <w:rPr>
          <w:noProof/>
        </w:rPr>
        <w:lastRenderedPageBreak/>
        <w:drawing>
          <wp:inline distT="0" distB="0" distL="0" distR="0" wp14:anchorId="6E179217" wp14:editId="194C6209">
            <wp:extent cx="771525" cy="988517"/>
            <wp:effectExtent l="0" t="0" r="0" b="2540"/>
            <wp:docPr id="8" name="Grafik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898" cy="996683"/>
                    </a:xfrm>
                    <a:prstGeom prst="rect">
                      <a:avLst/>
                    </a:prstGeom>
                    <a:noFill/>
                    <a:ln>
                      <a:noFill/>
                    </a:ln>
                  </pic:spPr>
                </pic:pic>
              </a:graphicData>
            </a:graphic>
          </wp:inline>
        </w:drawing>
      </w:r>
    </w:p>
    <w:p w14:paraId="0DBF5C10" w14:textId="0D8BA7BE" w:rsidR="00B620D7" w:rsidRPr="00AE1F71" w:rsidRDefault="00CC5AE9" w:rsidP="00B620D7">
      <w:pPr>
        <w:spacing w:after="0" w:line="240" w:lineRule="auto"/>
        <w:rPr>
          <w:rFonts w:ascii="Verdana" w:hAnsi="Verdana"/>
          <w:sz w:val="16"/>
          <w:szCs w:val="16"/>
          <w:lang w:val="en-GB"/>
        </w:rPr>
      </w:pPr>
      <w:hyperlink r:id="rId9" w:history="1">
        <w:r w:rsidR="00B620D7" w:rsidRPr="00B620D7">
          <w:rPr>
            <w:rStyle w:val="Hyperlink"/>
            <w:rFonts w:ascii="Verdana" w:hAnsi="Verdana" w:cstheme="minorBidi"/>
            <w:sz w:val="16"/>
            <w:szCs w:val="16"/>
            <w:lang w:val="en-GB"/>
          </w:rPr>
          <w:t>From left to right:</w:t>
        </w:r>
      </w:hyperlink>
      <w:r w:rsidR="00B620D7" w:rsidRPr="00B620D7">
        <w:rPr>
          <w:rFonts w:ascii="Verdana" w:hAnsi="Verdana"/>
          <w:sz w:val="16"/>
          <w:szCs w:val="16"/>
          <w:lang w:val="en-GB"/>
        </w:rPr>
        <w:t xml:space="preserve"> </w:t>
      </w:r>
      <w:proofErr w:type="spellStart"/>
      <w:r w:rsidR="00B620D7">
        <w:rPr>
          <w:rFonts w:ascii="Verdana" w:hAnsi="Verdana"/>
          <w:sz w:val="16"/>
          <w:szCs w:val="16"/>
          <w:lang w:val="en-GB"/>
        </w:rPr>
        <w:t>Aucotec</w:t>
      </w:r>
      <w:proofErr w:type="spellEnd"/>
      <w:r w:rsidR="00B620D7">
        <w:rPr>
          <w:rFonts w:ascii="Verdana" w:hAnsi="Verdana"/>
          <w:sz w:val="16"/>
          <w:szCs w:val="16"/>
          <w:lang w:val="en-GB"/>
        </w:rPr>
        <w:t xml:space="preserve"> Executive Officer Uwe Vogt together with Chief Execution Officer and </w:t>
      </w:r>
      <w:proofErr w:type="spellStart"/>
      <w:r w:rsidR="00B620D7">
        <w:rPr>
          <w:rFonts w:ascii="Verdana" w:hAnsi="Verdana"/>
          <w:sz w:val="16"/>
          <w:szCs w:val="16"/>
          <w:lang w:val="en-GB"/>
        </w:rPr>
        <w:t>Aucotec</w:t>
      </w:r>
      <w:proofErr w:type="spellEnd"/>
      <w:r w:rsidR="00B620D7">
        <w:rPr>
          <w:rFonts w:ascii="Verdana" w:hAnsi="Verdana"/>
          <w:sz w:val="16"/>
          <w:szCs w:val="16"/>
          <w:lang w:val="en-GB"/>
        </w:rPr>
        <w:t xml:space="preserve"> founder Horst </w:t>
      </w:r>
      <w:proofErr w:type="spellStart"/>
      <w:r w:rsidR="00B620D7">
        <w:rPr>
          <w:rFonts w:ascii="Verdana" w:hAnsi="Verdana"/>
          <w:sz w:val="16"/>
          <w:szCs w:val="16"/>
          <w:lang w:val="en-GB"/>
        </w:rPr>
        <w:t>Beran</w:t>
      </w:r>
      <w:proofErr w:type="spellEnd"/>
      <w:r w:rsidR="00B620D7">
        <w:rPr>
          <w:rFonts w:ascii="Verdana" w:hAnsi="Verdana"/>
          <w:sz w:val="16"/>
          <w:szCs w:val="16"/>
          <w:lang w:val="en-GB"/>
        </w:rPr>
        <w:t xml:space="preserve"> </w:t>
      </w:r>
      <w:r w:rsidR="00B620D7" w:rsidRPr="00AE1F71">
        <w:rPr>
          <w:rFonts w:ascii="Verdana" w:hAnsi="Verdana"/>
          <w:sz w:val="16"/>
          <w:szCs w:val="16"/>
          <w:lang w:val="en-GB"/>
        </w:rPr>
        <w:t xml:space="preserve">at the laying of the foundation stone for </w:t>
      </w:r>
      <w:proofErr w:type="spellStart"/>
      <w:r w:rsidR="00B620D7" w:rsidRPr="00AE1F71">
        <w:rPr>
          <w:rFonts w:ascii="Verdana" w:hAnsi="Verdana"/>
          <w:sz w:val="16"/>
          <w:szCs w:val="16"/>
          <w:lang w:val="en-GB"/>
        </w:rPr>
        <w:t>Aucotec's</w:t>
      </w:r>
      <w:proofErr w:type="spellEnd"/>
      <w:r w:rsidR="00B620D7" w:rsidRPr="00AE1F71">
        <w:rPr>
          <w:rFonts w:ascii="Verdana" w:hAnsi="Verdana"/>
          <w:sz w:val="16"/>
          <w:szCs w:val="16"/>
          <w:lang w:val="en-GB"/>
        </w:rPr>
        <w:t xml:space="preserve"> new head office</w:t>
      </w:r>
    </w:p>
    <w:p w14:paraId="672D5EBA" w14:textId="2514039C" w:rsidR="009678ED" w:rsidRPr="00AE1F71" w:rsidRDefault="009678ED" w:rsidP="00C46BA4">
      <w:pPr>
        <w:spacing w:after="0" w:line="240" w:lineRule="auto"/>
        <w:rPr>
          <w:rFonts w:ascii="Verdana" w:hAnsi="Verdana"/>
          <w:b/>
          <w:sz w:val="18"/>
          <w:szCs w:val="18"/>
          <w:lang w:val="en-GB"/>
        </w:rPr>
      </w:pPr>
    </w:p>
    <w:p w14:paraId="55658F33" w14:textId="77777777" w:rsidR="009678ED" w:rsidRDefault="009678ED" w:rsidP="00C46BA4">
      <w:pPr>
        <w:spacing w:after="0" w:line="240" w:lineRule="auto"/>
        <w:rPr>
          <w:rFonts w:ascii="Verdana" w:hAnsi="Verdana"/>
          <w:sz w:val="16"/>
          <w:szCs w:val="16"/>
          <w:lang w:val="en-GB"/>
        </w:rPr>
      </w:pPr>
      <w:r>
        <w:rPr>
          <w:noProof/>
        </w:rPr>
        <w:drawing>
          <wp:inline distT="0" distB="0" distL="0" distR="0" wp14:anchorId="75AD58B1" wp14:editId="39C4CA95">
            <wp:extent cx="824878" cy="1228725"/>
            <wp:effectExtent l="0" t="0" r="0" b="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4878" cy="1228725"/>
                    </a:xfrm>
                    <a:prstGeom prst="rect">
                      <a:avLst/>
                    </a:prstGeom>
                    <a:noFill/>
                    <a:ln>
                      <a:noFill/>
                    </a:ln>
                  </pic:spPr>
                </pic:pic>
              </a:graphicData>
            </a:graphic>
          </wp:inline>
        </w:drawing>
      </w:r>
    </w:p>
    <w:p w14:paraId="141ABBF4" w14:textId="0BF1CB85" w:rsidR="00491A2E" w:rsidRPr="00AE1F71" w:rsidRDefault="00CC5AE9" w:rsidP="00C46BA4">
      <w:pPr>
        <w:spacing w:after="0" w:line="240" w:lineRule="auto"/>
        <w:rPr>
          <w:rFonts w:ascii="Verdana" w:hAnsi="Verdana"/>
          <w:sz w:val="16"/>
          <w:szCs w:val="16"/>
          <w:lang w:val="en-GB"/>
        </w:rPr>
      </w:pPr>
      <w:hyperlink r:id="rId12" w:history="1">
        <w:r w:rsidR="00B620D7" w:rsidRPr="00B620D7">
          <w:rPr>
            <w:rStyle w:val="Hyperlink"/>
            <w:rFonts w:ascii="Verdana" w:hAnsi="Verdana" w:cstheme="minorBidi"/>
            <w:sz w:val="16"/>
            <w:szCs w:val="16"/>
            <w:lang w:val="en-GB"/>
          </w:rPr>
          <w:t>From left to right:</w:t>
        </w:r>
      </w:hyperlink>
      <w:r w:rsidR="00B620D7">
        <w:rPr>
          <w:rFonts w:ascii="Verdana" w:hAnsi="Verdana"/>
          <w:sz w:val="16"/>
          <w:szCs w:val="16"/>
          <w:lang w:val="en-GB"/>
        </w:rPr>
        <w:t xml:space="preserve"> </w:t>
      </w:r>
      <w:proofErr w:type="spellStart"/>
      <w:r w:rsidR="00491A2E" w:rsidRPr="00AE1F71">
        <w:rPr>
          <w:rFonts w:ascii="Verdana" w:hAnsi="Verdana"/>
          <w:sz w:val="16"/>
          <w:szCs w:val="16"/>
          <w:lang w:val="en-GB"/>
        </w:rPr>
        <w:t>Aucotec</w:t>
      </w:r>
      <w:proofErr w:type="spellEnd"/>
      <w:r w:rsidR="00491A2E" w:rsidRPr="00AE1F71">
        <w:rPr>
          <w:rFonts w:ascii="Verdana" w:hAnsi="Verdana"/>
          <w:sz w:val="16"/>
          <w:szCs w:val="16"/>
          <w:lang w:val="en-GB"/>
        </w:rPr>
        <w:t xml:space="preserve"> </w:t>
      </w:r>
      <w:r w:rsidR="009678ED">
        <w:rPr>
          <w:rFonts w:ascii="Verdana" w:hAnsi="Verdana"/>
          <w:sz w:val="16"/>
          <w:szCs w:val="16"/>
          <w:lang w:val="en-GB"/>
        </w:rPr>
        <w:t xml:space="preserve">Chief </w:t>
      </w:r>
      <w:r w:rsidR="00491A2E" w:rsidRPr="00AE1F71">
        <w:rPr>
          <w:rFonts w:ascii="Verdana" w:hAnsi="Verdana"/>
          <w:sz w:val="16"/>
          <w:szCs w:val="16"/>
          <w:lang w:val="en-GB"/>
        </w:rPr>
        <w:t xml:space="preserve">Executive Officer </w:t>
      </w:r>
      <w:r w:rsidR="009678ED">
        <w:rPr>
          <w:rFonts w:ascii="Verdana" w:hAnsi="Verdana"/>
          <w:sz w:val="16"/>
          <w:szCs w:val="16"/>
          <w:lang w:val="en-GB"/>
        </w:rPr>
        <w:t xml:space="preserve">Horst </w:t>
      </w:r>
      <w:proofErr w:type="spellStart"/>
      <w:r w:rsidR="009678ED">
        <w:rPr>
          <w:rFonts w:ascii="Verdana" w:hAnsi="Verdana"/>
          <w:sz w:val="16"/>
          <w:szCs w:val="16"/>
          <w:lang w:val="en-GB"/>
        </w:rPr>
        <w:t>Beran</w:t>
      </w:r>
      <w:proofErr w:type="spellEnd"/>
      <w:r w:rsidR="009678ED">
        <w:rPr>
          <w:rFonts w:ascii="Verdana" w:hAnsi="Verdana"/>
          <w:sz w:val="16"/>
          <w:szCs w:val="16"/>
          <w:lang w:val="en-GB"/>
        </w:rPr>
        <w:t xml:space="preserve">, </w:t>
      </w:r>
      <w:proofErr w:type="spellStart"/>
      <w:r w:rsidR="009678ED">
        <w:rPr>
          <w:rFonts w:ascii="Verdana" w:hAnsi="Verdana"/>
          <w:sz w:val="16"/>
          <w:szCs w:val="16"/>
          <w:lang w:val="en-GB"/>
        </w:rPr>
        <w:t>Isernhagen's</w:t>
      </w:r>
      <w:proofErr w:type="spellEnd"/>
      <w:r w:rsidR="009678ED">
        <w:rPr>
          <w:rFonts w:ascii="Verdana" w:hAnsi="Verdana"/>
          <w:sz w:val="16"/>
          <w:szCs w:val="16"/>
          <w:lang w:val="en-GB"/>
        </w:rPr>
        <w:t xml:space="preserve"> Mayor Arpad </w:t>
      </w:r>
      <w:proofErr w:type="spellStart"/>
      <w:r w:rsidR="009678ED">
        <w:rPr>
          <w:rFonts w:ascii="Verdana" w:hAnsi="Verdana"/>
          <w:sz w:val="16"/>
          <w:szCs w:val="16"/>
          <w:lang w:val="en-GB"/>
        </w:rPr>
        <w:t>Bogya</w:t>
      </w:r>
      <w:proofErr w:type="spellEnd"/>
      <w:r w:rsidR="009678ED">
        <w:rPr>
          <w:rFonts w:ascii="Verdana" w:hAnsi="Verdana"/>
          <w:sz w:val="16"/>
          <w:szCs w:val="16"/>
          <w:lang w:val="en-GB"/>
        </w:rPr>
        <w:t xml:space="preserve">, </w:t>
      </w:r>
      <w:proofErr w:type="spellStart"/>
      <w:r w:rsidR="009678ED">
        <w:rPr>
          <w:rFonts w:ascii="Verdana" w:hAnsi="Verdana"/>
          <w:sz w:val="16"/>
          <w:szCs w:val="16"/>
          <w:lang w:val="en-GB"/>
        </w:rPr>
        <w:t>Aucotec</w:t>
      </w:r>
      <w:proofErr w:type="spellEnd"/>
      <w:r w:rsidR="009678ED">
        <w:rPr>
          <w:rFonts w:ascii="Verdana" w:hAnsi="Verdana"/>
          <w:sz w:val="16"/>
          <w:szCs w:val="16"/>
          <w:lang w:val="en-GB"/>
        </w:rPr>
        <w:t xml:space="preserve"> </w:t>
      </w:r>
      <w:r w:rsidR="009678ED" w:rsidRPr="00AE1F71">
        <w:rPr>
          <w:rFonts w:ascii="Verdana" w:hAnsi="Verdana"/>
          <w:sz w:val="16"/>
          <w:szCs w:val="16"/>
          <w:lang w:val="en-GB"/>
        </w:rPr>
        <w:t xml:space="preserve">Executive Officer </w:t>
      </w:r>
      <w:r w:rsidR="00491A2E" w:rsidRPr="00AE1F71">
        <w:rPr>
          <w:rFonts w:ascii="Verdana" w:hAnsi="Verdana"/>
          <w:sz w:val="16"/>
          <w:szCs w:val="16"/>
          <w:lang w:val="en-GB"/>
        </w:rPr>
        <w:t xml:space="preserve">Uwe Vogt and </w:t>
      </w:r>
      <w:r w:rsidR="009678ED">
        <w:rPr>
          <w:rFonts w:ascii="Verdana" w:hAnsi="Verdana"/>
          <w:sz w:val="16"/>
          <w:szCs w:val="16"/>
          <w:lang w:val="en-GB"/>
        </w:rPr>
        <w:t xml:space="preserve">Michael </w:t>
      </w:r>
      <w:proofErr w:type="spellStart"/>
      <w:r w:rsidR="009678ED">
        <w:rPr>
          <w:rFonts w:ascii="Verdana" w:hAnsi="Verdana"/>
          <w:sz w:val="16"/>
          <w:szCs w:val="16"/>
          <w:lang w:val="en-GB"/>
        </w:rPr>
        <w:t>Frerking</w:t>
      </w:r>
      <w:proofErr w:type="spellEnd"/>
      <w:r w:rsidR="009678ED">
        <w:rPr>
          <w:rFonts w:ascii="Verdana" w:hAnsi="Verdana"/>
          <w:sz w:val="16"/>
          <w:szCs w:val="16"/>
          <w:lang w:val="en-GB"/>
        </w:rPr>
        <w:t xml:space="preserve">, Head of </w:t>
      </w:r>
      <w:proofErr w:type="spellStart"/>
      <w:r w:rsidR="009678ED">
        <w:rPr>
          <w:rFonts w:ascii="Verdana" w:hAnsi="Verdana"/>
          <w:sz w:val="16"/>
          <w:szCs w:val="16"/>
          <w:lang w:val="en-GB"/>
        </w:rPr>
        <w:t>Isernhagen’s</w:t>
      </w:r>
      <w:proofErr w:type="spellEnd"/>
      <w:r w:rsidR="009678ED">
        <w:rPr>
          <w:rFonts w:ascii="Verdana" w:hAnsi="Verdana"/>
          <w:sz w:val="16"/>
          <w:szCs w:val="16"/>
          <w:lang w:val="en-GB"/>
        </w:rPr>
        <w:t xml:space="preserve"> Economic Development Department, </w:t>
      </w:r>
      <w:r w:rsidR="00491A2E" w:rsidRPr="00AE1F71">
        <w:rPr>
          <w:rFonts w:ascii="Verdana" w:hAnsi="Verdana"/>
          <w:sz w:val="16"/>
          <w:szCs w:val="16"/>
          <w:lang w:val="en-GB"/>
        </w:rPr>
        <w:t>at the laying of the foundation stone for Aucotec's new head office</w:t>
      </w:r>
    </w:p>
    <w:p w14:paraId="6E3A4DED" w14:textId="77777777" w:rsidR="008F2973" w:rsidRPr="00AE1F71" w:rsidRDefault="008F2973" w:rsidP="00C46BA4">
      <w:pPr>
        <w:spacing w:after="0" w:line="240" w:lineRule="auto"/>
        <w:rPr>
          <w:rFonts w:ascii="Verdana" w:hAnsi="Verdana"/>
          <w:sz w:val="16"/>
          <w:szCs w:val="16"/>
          <w:lang w:val="en-GB"/>
        </w:rPr>
      </w:pPr>
    </w:p>
    <w:p w14:paraId="6F0B2CA2" w14:textId="496DF27D" w:rsidR="00906528" w:rsidRPr="00AE1F71" w:rsidRDefault="00906528" w:rsidP="00C46BA4">
      <w:pPr>
        <w:spacing w:after="0" w:line="240" w:lineRule="auto"/>
        <w:rPr>
          <w:rFonts w:ascii="Verdana" w:hAnsi="Verdana"/>
          <w:sz w:val="16"/>
          <w:szCs w:val="16"/>
          <w:lang w:val="en-GB"/>
        </w:rPr>
      </w:pPr>
      <w:r w:rsidRPr="00AE1F71">
        <w:rPr>
          <w:rFonts w:ascii="Verdana" w:hAnsi="Verdana"/>
          <w:noProof/>
          <w:sz w:val="18"/>
          <w:szCs w:val="18"/>
          <w:lang w:val="en-GB"/>
        </w:rPr>
        <w:drawing>
          <wp:inline distT="0" distB="0" distL="0" distR="0" wp14:anchorId="3614B2E4" wp14:editId="048D7344">
            <wp:extent cx="1171575" cy="657225"/>
            <wp:effectExtent l="0" t="0" r="9525" b="9525"/>
            <wp:docPr id="4" name="Grafik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657225"/>
                    </a:xfrm>
                    <a:prstGeom prst="rect">
                      <a:avLst/>
                    </a:prstGeom>
                    <a:noFill/>
                    <a:ln>
                      <a:noFill/>
                    </a:ln>
                  </pic:spPr>
                </pic:pic>
              </a:graphicData>
            </a:graphic>
          </wp:inline>
        </w:drawing>
      </w:r>
    </w:p>
    <w:p w14:paraId="19FC7237" w14:textId="7CD17E11" w:rsidR="00906528" w:rsidRPr="00AE1F71" w:rsidRDefault="00CC5AE9" w:rsidP="00C46BA4">
      <w:pPr>
        <w:spacing w:after="0" w:line="240" w:lineRule="auto"/>
        <w:rPr>
          <w:rFonts w:ascii="Verdana" w:hAnsi="Verdana"/>
          <w:sz w:val="16"/>
          <w:szCs w:val="16"/>
          <w:lang w:val="en-GB"/>
        </w:rPr>
      </w:pPr>
      <w:hyperlink r:id="rId15" w:history="1">
        <w:r w:rsidR="005420E5" w:rsidRPr="00B620D7">
          <w:rPr>
            <w:rStyle w:val="Hyperlink"/>
            <w:rFonts w:ascii="Verdana" w:hAnsi="Verdana" w:cstheme="minorBidi"/>
            <w:sz w:val="16"/>
            <w:szCs w:val="16"/>
            <w:lang w:val="en-GB"/>
          </w:rPr>
          <w:t xml:space="preserve">Rear view of </w:t>
        </w:r>
        <w:proofErr w:type="spellStart"/>
        <w:r w:rsidR="005420E5" w:rsidRPr="00B620D7">
          <w:rPr>
            <w:rStyle w:val="Hyperlink"/>
            <w:rFonts w:ascii="Verdana" w:hAnsi="Verdana" w:cstheme="minorBidi"/>
            <w:sz w:val="16"/>
            <w:szCs w:val="16"/>
            <w:lang w:val="en-GB"/>
          </w:rPr>
          <w:t>Aucotec's</w:t>
        </w:r>
        <w:proofErr w:type="spellEnd"/>
        <w:r w:rsidR="005420E5" w:rsidRPr="00B620D7">
          <w:rPr>
            <w:rStyle w:val="Hyperlink"/>
            <w:rFonts w:ascii="Verdana" w:hAnsi="Verdana" w:cstheme="minorBidi"/>
            <w:sz w:val="16"/>
            <w:szCs w:val="16"/>
            <w:lang w:val="en-GB"/>
          </w:rPr>
          <w:t xml:space="preserve"> new head office</w:t>
        </w:r>
      </w:hyperlink>
      <w:r w:rsidR="005420E5" w:rsidRPr="00AE1F71">
        <w:rPr>
          <w:rFonts w:ascii="Verdana" w:hAnsi="Verdana"/>
          <w:sz w:val="16"/>
          <w:szCs w:val="16"/>
          <w:lang w:val="en-GB"/>
        </w:rPr>
        <w:t xml:space="preserve"> with canteen </w:t>
      </w:r>
      <w:r w:rsidR="005420E5" w:rsidRPr="00AE1F71">
        <w:rPr>
          <w:rFonts w:ascii="Verdana" w:hAnsi="Verdana"/>
          <w:color w:val="000000"/>
          <w:sz w:val="16"/>
          <w:szCs w:val="16"/>
          <w:lang w:val="en-GB"/>
        </w:rPr>
        <w:t>(© AUCOTEC AG)</w:t>
      </w:r>
    </w:p>
    <w:p w14:paraId="2F1453D7" w14:textId="77777777" w:rsidR="00906528" w:rsidRPr="00AE1F71" w:rsidRDefault="00906528" w:rsidP="00C46BA4">
      <w:pPr>
        <w:spacing w:after="0" w:line="240" w:lineRule="auto"/>
        <w:rPr>
          <w:rFonts w:ascii="Verdana" w:hAnsi="Verdana"/>
          <w:sz w:val="16"/>
          <w:szCs w:val="16"/>
          <w:lang w:val="en-GB"/>
        </w:rPr>
      </w:pPr>
    </w:p>
    <w:p w14:paraId="4CB5D74A" w14:textId="7711007B" w:rsidR="00906528" w:rsidRPr="00AE1F71" w:rsidRDefault="00906528" w:rsidP="00C46BA4">
      <w:pPr>
        <w:spacing w:after="0" w:line="240" w:lineRule="auto"/>
        <w:rPr>
          <w:rFonts w:ascii="Verdana" w:hAnsi="Verdana"/>
          <w:sz w:val="16"/>
          <w:szCs w:val="16"/>
          <w:lang w:val="en-GB"/>
        </w:rPr>
      </w:pPr>
    </w:p>
    <w:p w14:paraId="624C5D47" w14:textId="7CC552FF" w:rsidR="00906528" w:rsidRPr="00AE1F71" w:rsidRDefault="00906528" w:rsidP="00C46BA4">
      <w:pPr>
        <w:spacing w:after="0" w:line="240" w:lineRule="auto"/>
        <w:rPr>
          <w:rFonts w:ascii="Verdana" w:hAnsi="Verdana"/>
          <w:sz w:val="16"/>
          <w:szCs w:val="16"/>
          <w:lang w:val="en-GB"/>
        </w:rPr>
      </w:pPr>
      <w:r w:rsidRPr="00AE1F71">
        <w:rPr>
          <w:rFonts w:ascii="Verdana" w:hAnsi="Verdana"/>
          <w:noProof/>
          <w:sz w:val="16"/>
          <w:szCs w:val="16"/>
          <w:lang w:val="en-GB"/>
        </w:rPr>
        <w:drawing>
          <wp:inline distT="0" distB="0" distL="0" distR="0" wp14:anchorId="2192774F" wp14:editId="66451D99">
            <wp:extent cx="1171575" cy="657225"/>
            <wp:effectExtent l="0" t="0" r="9525" b="9525"/>
            <wp:docPr id="6" name="Grafik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1575" cy="657225"/>
                    </a:xfrm>
                    <a:prstGeom prst="rect">
                      <a:avLst/>
                    </a:prstGeom>
                    <a:noFill/>
                    <a:ln>
                      <a:noFill/>
                    </a:ln>
                  </pic:spPr>
                </pic:pic>
              </a:graphicData>
            </a:graphic>
          </wp:inline>
        </w:drawing>
      </w:r>
    </w:p>
    <w:p w14:paraId="390E039D" w14:textId="3B862A5D" w:rsidR="005420E5" w:rsidRPr="00AE1F71" w:rsidRDefault="005420E5" w:rsidP="00C46BA4">
      <w:pPr>
        <w:spacing w:after="0" w:line="240" w:lineRule="auto"/>
        <w:rPr>
          <w:rFonts w:ascii="Verdana" w:hAnsi="Verdana"/>
          <w:sz w:val="16"/>
          <w:szCs w:val="16"/>
          <w:lang w:val="en-GB"/>
        </w:rPr>
      </w:pPr>
      <w:r w:rsidRPr="00AE1F71">
        <w:rPr>
          <w:rFonts w:ascii="Verdana" w:hAnsi="Verdana"/>
          <w:sz w:val="16"/>
          <w:szCs w:val="16"/>
          <w:lang w:val="en-GB"/>
        </w:rPr>
        <w:t xml:space="preserve">Generous parking spaces are planned for </w:t>
      </w:r>
      <w:hyperlink r:id="rId18" w:history="1">
        <w:proofErr w:type="spellStart"/>
        <w:r w:rsidRPr="00B620D7">
          <w:rPr>
            <w:rStyle w:val="Hyperlink"/>
            <w:rFonts w:ascii="Verdana" w:hAnsi="Verdana" w:cstheme="minorBidi"/>
            <w:sz w:val="16"/>
            <w:szCs w:val="16"/>
            <w:lang w:val="en-GB"/>
          </w:rPr>
          <w:t>Aucotec's</w:t>
        </w:r>
        <w:proofErr w:type="spellEnd"/>
        <w:r w:rsidRPr="00B620D7">
          <w:rPr>
            <w:rStyle w:val="Hyperlink"/>
            <w:rFonts w:ascii="Verdana" w:hAnsi="Verdana" w:cstheme="minorBidi"/>
            <w:sz w:val="16"/>
            <w:szCs w:val="16"/>
            <w:lang w:val="en-GB"/>
          </w:rPr>
          <w:t xml:space="preserve"> new head office</w:t>
        </w:r>
      </w:hyperlink>
      <w:r w:rsidRPr="00AE1F71">
        <w:rPr>
          <w:rFonts w:ascii="Verdana" w:hAnsi="Verdana"/>
          <w:sz w:val="16"/>
          <w:szCs w:val="16"/>
          <w:lang w:val="en-GB"/>
        </w:rPr>
        <w:t xml:space="preserve"> as well as charging stations for electromobility – on both 4 and 2 wheels. </w:t>
      </w:r>
      <w:r w:rsidRPr="00AE1F71">
        <w:rPr>
          <w:rFonts w:ascii="Verdana" w:hAnsi="Verdana"/>
          <w:color w:val="000000"/>
          <w:sz w:val="16"/>
          <w:szCs w:val="16"/>
          <w:lang w:val="en-GB"/>
        </w:rPr>
        <w:t>(© AUCOTEC AG)</w:t>
      </w:r>
    </w:p>
    <w:p w14:paraId="541A99C0" w14:textId="77777777" w:rsidR="005420E5" w:rsidRPr="00AE1F71" w:rsidRDefault="005420E5" w:rsidP="00C46BA4">
      <w:pPr>
        <w:spacing w:after="0" w:line="240" w:lineRule="auto"/>
        <w:rPr>
          <w:rFonts w:ascii="Verdana" w:hAnsi="Verdana"/>
          <w:sz w:val="16"/>
          <w:szCs w:val="16"/>
          <w:lang w:val="en-GB"/>
        </w:rPr>
      </w:pPr>
    </w:p>
    <w:p w14:paraId="3F41CDDA" w14:textId="77777777" w:rsidR="005420E5" w:rsidRPr="00AE1F71" w:rsidRDefault="005420E5" w:rsidP="00C4037B">
      <w:pPr>
        <w:spacing w:after="0" w:line="240" w:lineRule="auto"/>
        <w:rPr>
          <w:rFonts w:ascii="Verdana" w:hAnsi="Verdana"/>
          <w:sz w:val="16"/>
          <w:szCs w:val="16"/>
          <w:lang w:val="en-GB"/>
        </w:rPr>
      </w:pPr>
    </w:p>
    <w:p w14:paraId="09F64625" w14:textId="3EDCFF7A" w:rsidR="00C4037B" w:rsidRPr="00AE1F71" w:rsidRDefault="00C4037B" w:rsidP="00C4037B">
      <w:pPr>
        <w:spacing w:after="0" w:line="240" w:lineRule="auto"/>
        <w:rPr>
          <w:rFonts w:ascii="Verdana" w:hAnsi="Verdana"/>
          <w:sz w:val="16"/>
          <w:szCs w:val="16"/>
          <w:lang w:val="en-GB"/>
        </w:rPr>
      </w:pPr>
      <w:r w:rsidRPr="00AE1F71">
        <w:rPr>
          <w:rFonts w:ascii="Verdana" w:hAnsi="Verdana"/>
          <w:sz w:val="16"/>
          <w:szCs w:val="16"/>
          <w:lang w:val="en-GB"/>
        </w:rPr>
        <w:t>*These images are protected by copyright. They may be used free of charge for editorial purposes in connection with Aucotec.</w:t>
      </w:r>
    </w:p>
    <w:p w14:paraId="47EDC2A5" w14:textId="77777777" w:rsidR="00C4037B" w:rsidRPr="00AE1F71" w:rsidRDefault="00C4037B" w:rsidP="00C46BA4">
      <w:pPr>
        <w:spacing w:after="0" w:line="240" w:lineRule="auto"/>
        <w:rPr>
          <w:rFonts w:ascii="Verdana" w:hAnsi="Verdana"/>
          <w:sz w:val="16"/>
          <w:szCs w:val="16"/>
          <w:lang w:val="en-GB"/>
        </w:rPr>
      </w:pPr>
    </w:p>
    <w:p w14:paraId="07511F8B" w14:textId="77777777" w:rsidR="008F2973" w:rsidRPr="00AE1F71" w:rsidRDefault="008F2973" w:rsidP="00C46BA4">
      <w:pPr>
        <w:spacing w:after="0" w:line="240" w:lineRule="auto"/>
        <w:rPr>
          <w:rFonts w:ascii="Verdana" w:hAnsi="Verdana" w:cs="Draeger San"/>
          <w:color w:val="000000"/>
          <w:sz w:val="19"/>
          <w:szCs w:val="19"/>
          <w:lang w:val="en-GB"/>
        </w:rPr>
      </w:pPr>
    </w:p>
    <w:p w14:paraId="4E33C4AD" w14:textId="77777777" w:rsidR="00B10412" w:rsidRPr="00AE1F71" w:rsidRDefault="00B10412" w:rsidP="00C46BA4">
      <w:pPr>
        <w:spacing w:after="0" w:line="240" w:lineRule="auto"/>
        <w:rPr>
          <w:rFonts w:ascii="Verdana" w:hAnsi="Verdana"/>
          <w:sz w:val="18"/>
          <w:szCs w:val="18"/>
          <w:lang w:val="en-GB"/>
        </w:rPr>
      </w:pPr>
    </w:p>
    <w:p w14:paraId="330D0EFE" w14:textId="77777777" w:rsidR="00B10412" w:rsidRPr="00AE1F71" w:rsidRDefault="00B10412" w:rsidP="00C46BA4">
      <w:pPr>
        <w:spacing w:after="0" w:line="240" w:lineRule="auto"/>
        <w:rPr>
          <w:rFonts w:ascii="Verdana" w:hAnsi="Verdana"/>
          <w:sz w:val="16"/>
          <w:szCs w:val="16"/>
          <w:lang w:val="en-GB"/>
        </w:rPr>
      </w:pPr>
      <w:r w:rsidRPr="00AE1F71">
        <w:rPr>
          <w:rFonts w:ascii="Verdana" w:hAnsi="Verdana"/>
          <w:sz w:val="16"/>
          <w:szCs w:val="16"/>
          <w:lang w:val="en-GB"/>
        </w:rPr>
        <w:t>If printed, we would appreciate receiving a copy. Thank you very much!</w:t>
      </w:r>
    </w:p>
    <w:p w14:paraId="17050091" w14:textId="77777777" w:rsidR="00C46BA4" w:rsidRPr="00AE1F71" w:rsidRDefault="00C46BA4" w:rsidP="00C46BA4">
      <w:pPr>
        <w:spacing w:after="0" w:line="240" w:lineRule="auto"/>
        <w:rPr>
          <w:rFonts w:ascii="Verdana" w:hAnsi="Verdana"/>
          <w:sz w:val="16"/>
          <w:szCs w:val="16"/>
          <w:lang w:val="en-GB"/>
        </w:rPr>
      </w:pPr>
      <w:r w:rsidRPr="00AE1F71">
        <w:rPr>
          <w:rFonts w:ascii="Verdana" w:hAnsi="Verdana"/>
          <w:b/>
          <w:sz w:val="16"/>
          <w:szCs w:val="16"/>
          <w:lang w:val="en-GB"/>
        </w:rPr>
        <w:t>AUCOTEC AG</w:t>
      </w:r>
      <w:r w:rsidRPr="00AE1F71">
        <w:rPr>
          <w:rFonts w:ascii="Verdana" w:hAnsi="Verdana"/>
          <w:sz w:val="16"/>
          <w:szCs w:val="16"/>
          <w:lang w:val="en-GB"/>
        </w:rPr>
        <w:t xml:space="preserve">, Oldenburger Allee 24, 30659 Hannover, www.aucotec.com </w:t>
      </w:r>
    </w:p>
    <w:p w14:paraId="35F3696F" w14:textId="77777777" w:rsidR="00C46BA4" w:rsidRPr="00AE1F71" w:rsidRDefault="00C46BA4" w:rsidP="00C46BA4">
      <w:pPr>
        <w:spacing w:after="0" w:line="240" w:lineRule="auto"/>
        <w:rPr>
          <w:rFonts w:ascii="Verdana" w:hAnsi="Verdana"/>
          <w:sz w:val="18"/>
          <w:szCs w:val="16"/>
          <w:lang w:val="en-GB"/>
        </w:rPr>
      </w:pPr>
      <w:r w:rsidRPr="00AE1F71">
        <w:rPr>
          <w:rFonts w:ascii="Verdana" w:hAnsi="Verdana"/>
          <w:sz w:val="16"/>
          <w:szCs w:val="16"/>
          <w:lang w:val="en-GB"/>
        </w:rPr>
        <w:t xml:space="preserve">Press and Public Relations, Johanna </w:t>
      </w:r>
      <w:proofErr w:type="spellStart"/>
      <w:r w:rsidRPr="00AE1F71">
        <w:rPr>
          <w:rFonts w:ascii="Verdana" w:hAnsi="Verdana"/>
          <w:sz w:val="16"/>
          <w:szCs w:val="16"/>
          <w:lang w:val="en-GB"/>
        </w:rPr>
        <w:t>Kiesel</w:t>
      </w:r>
      <w:proofErr w:type="spellEnd"/>
      <w:r w:rsidRPr="00AE1F71">
        <w:rPr>
          <w:rFonts w:ascii="Verdana" w:hAnsi="Verdana"/>
          <w:sz w:val="16"/>
          <w:szCs w:val="16"/>
          <w:lang w:val="en-GB"/>
        </w:rPr>
        <w:t xml:space="preserve"> (</w:t>
      </w:r>
      <w:hyperlink r:id="rId19" w:history="1">
        <w:r w:rsidRPr="00AE1F71">
          <w:rPr>
            <w:rStyle w:val="Hyperlink"/>
            <w:rFonts w:ascii="Verdana" w:hAnsi="Verdana"/>
            <w:sz w:val="16"/>
            <w:szCs w:val="16"/>
            <w:lang w:val="en-GB"/>
          </w:rPr>
          <w:t>jki@aucotec.com</w:t>
        </w:r>
      </w:hyperlink>
      <w:r w:rsidRPr="00AE1F71">
        <w:rPr>
          <w:rFonts w:ascii="Verdana" w:hAnsi="Verdana"/>
          <w:sz w:val="16"/>
          <w:szCs w:val="16"/>
          <w:lang w:val="en-GB"/>
        </w:rPr>
        <w:t>, +49 (0)511 6103186</w:t>
      </w:r>
      <w:r w:rsidRPr="00AE1F71">
        <w:rPr>
          <w:rFonts w:ascii="Verdana" w:hAnsi="Verdana"/>
          <w:sz w:val="18"/>
          <w:szCs w:val="16"/>
          <w:lang w:val="en-GB"/>
        </w:rPr>
        <w:t>)</w:t>
      </w:r>
    </w:p>
    <w:p w14:paraId="562087FC" w14:textId="77777777" w:rsidR="00C46BA4" w:rsidRPr="00AE1F71" w:rsidRDefault="00C46BA4" w:rsidP="00C46BA4">
      <w:pPr>
        <w:spacing w:after="0" w:line="240" w:lineRule="auto"/>
        <w:rPr>
          <w:rFonts w:ascii="Verdana" w:hAnsi="Verdana"/>
          <w:sz w:val="16"/>
          <w:szCs w:val="16"/>
          <w:lang w:val="en-GB"/>
        </w:rPr>
      </w:pPr>
    </w:p>
    <w:p w14:paraId="390DC562" w14:textId="77777777" w:rsidR="00C46BA4" w:rsidRPr="00AE1F71" w:rsidRDefault="00C46BA4" w:rsidP="00C46BA4">
      <w:pPr>
        <w:spacing w:after="0" w:line="240" w:lineRule="auto"/>
        <w:rPr>
          <w:rFonts w:ascii="Verdana" w:hAnsi="Verdana"/>
          <w:sz w:val="16"/>
          <w:szCs w:val="16"/>
          <w:lang w:val="en-GB"/>
        </w:rPr>
      </w:pPr>
      <w:r w:rsidRPr="00AE1F71">
        <w:rPr>
          <w:rFonts w:ascii="Verdana" w:hAnsi="Verdana"/>
          <w:sz w:val="16"/>
          <w:szCs w:val="16"/>
          <w:lang w:val="en-GB"/>
        </w:rPr>
        <w:t>___________________________________________________________________________</w:t>
      </w:r>
    </w:p>
    <w:p w14:paraId="605A1D96" w14:textId="77777777" w:rsidR="003C6583" w:rsidRPr="00AE1F71" w:rsidRDefault="00C46BA4" w:rsidP="002B2D28">
      <w:pPr>
        <w:spacing w:after="0" w:line="240" w:lineRule="auto"/>
        <w:rPr>
          <w:rFonts w:ascii="Verdana" w:hAnsi="Verdana"/>
          <w:sz w:val="16"/>
          <w:szCs w:val="16"/>
          <w:lang w:val="en-GB"/>
        </w:rPr>
      </w:pPr>
      <w:r w:rsidRPr="00AE1F71">
        <w:rPr>
          <w:rFonts w:ascii="Verdana" w:hAnsi="Verdana"/>
          <w:b/>
          <w:sz w:val="16"/>
          <w:szCs w:val="16"/>
          <w:lang w:val="en-GB"/>
        </w:rPr>
        <w:t>Aucotec AG</w:t>
      </w:r>
      <w:r w:rsidRPr="00AE1F71">
        <w:rPr>
          <w:rFonts w:ascii="Verdana" w:hAnsi="Verdana"/>
          <w:sz w:val="16"/>
          <w:szCs w:val="16"/>
          <w:lang w:val="en-GB"/>
        </w:rPr>
        <w:t xml:space="preserve"> has over 30 years of experience in developing engineering software for the entire lifecycle of machines, plants and mobile systems. The solutions range from flow diagrams via control and electrical engineering for large-scale plants to modular harness design in the automotive industry. Aucotec software is in use all over the world. In addition to its headquarters in Hanover, Aucotec operates six further sites in Germany as well as subsidiaries in China, South Korea, France, the United Kingdom, Italy, Austria, Poland, Sweden and the US. A global network of partners ensures local support throughout the world.</w:t>
      </w:r>
      <w:bookmarkEnd w:id="0"/>
    </w:p>
    <w:sectPr w:rsidR="003C6583" w:rsidRPr="00AE1F71" w:rsidSect="00DB3364">
      <w:headerReference w:type="default" r:id="rId20"/>
      <w:footerReference w:type="default" r:id="rId21"/>
      <w:headerReference w:type="first" r:id="rId22"/>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8C276" w14:textId="77777777" w:rsidR="00D26172" w:rsidRDefault="00D26172" w:rsidP="00C46BA4">
      <w:pPr>
        <w:spacing w:after="0" w:line="240" w:lineRule="auto"/>
      </w:pPr>
      <w:r>
        <w:separator/>
      </w:r>
    </w:p>
  </w:endnote>
  <w:endnote w:type="continuationSeparator" w:id="0">
    <w:p w14:paraId="105924A6" w14:textId="77777777" w:rsidR="00D26172" w:rsidRDefault="00D26172"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D0EC" w14:textId="77777777" w:rsidR="00DB3364" w:rsidRDefault="00DB3364">
    <w:pPr>
      <w:pStyle w:val="Fuzeile"/>
    </w:pPr>
    <w:r>
      <w:rPr>
        <w:noProof/>
      </w:rPr>
      <mc:AlternateContent>
        <mc:Choice Requires="wps">
          <w:drawing>
            <wp:anchor distT="45720" distB="45720" distL="114300" distR="114300" simplePos="0" relativeHeight="251669504" behindDoc="0" locked="0" layoutInCell="1" allowOverlap="1" wp14:anchorId="1AB493C7" wp14:editId="1C95FB75">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1B469AF7"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493C7"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1B469AF7"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40DC79E4" wp14:editId="653CF71E">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C4415" id="Rechteck 1" o:spid="_x0000_s1026" style="position:absolute;margin-left:0;margin-top:0;width:597.55pt;height:39.7pt;z-index:2516674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ECABE" w14:textId="77777777" w:rsidR="00D26172" w:rsidRDefault="00D26172" w:rsidP="00C46BA4">
      <w:pPr>
        <w:spacing w:after="0" w:line="240" w:lineRule="auto"/>
      </w:pPr>
      <w:r>
        <w:separator/>
      </w:r>
    </w:p>
  </w:footnote>
  <w:footnote w:type="continuationSeparator" w:id="0">
    <w:p w14:paraId="58C1816C" w14:textId="77777777" w:rsidR="00D26172" w:rsidRDefault="00D26172"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EB2D" w14:textId="77777777"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65408" behindDoc="0" locked="0" layoutInCell="1" allowOverlap="1" wp14:anchorId="515324E6" wp14:editId="7DBB6F95">
          <wp:simplePos x="0" y="0"/>
          <wp:positionH relativeFrom="page">
            <wp:posOffset>4752340</wp:posOffset>
          </wp:positionH>
          <wp:positionV relativeFrom="page">
            <wp:posOffset>540385</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7A066" w14:textId="77777777"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59264" behindDoc="0" locked="0" layoutInCell="1" allowOverlap="1" wp14:anchorId="6EE12B30" wp14:editId="4F42C2DA">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wtTS1ANLmRsYGpko6SsGpxcWZ+XkgBYa1AMWz4ucsAAAA"/>
  </w:docVars>
  <w:rsids>
    <w:rsidRoot w:val="00C46BA4"/>
    <w:rsid w:val="000629EE"/>
    <w:rsid w:val="00084AFE"/>
    <w:rsid w:val="000C1AD9"/>
    <w:rsid w:val="000C6B06"/>
    <w:rsid w:val="000D7AEE"/>
    <w:rsid w:val="00103441"/>
    <w:rsid w:val="0011070D"/>
    <w:rsid w:val="001871C8"/>
    <w:rsid w:val="001A59D8"/>
    <w:rsid w:val="002143C8"/>
    <w:rsid w:val="00241204"/>
    <w:rsid w:val="00276121"/>
    <w:rsid w:val="00292FC9"/>
    <w:rsid w:val="002B2D28"/>
    <w:rsid w:val="00322978"/>
    <w:rsid w:val="00364AFD"/>
    <w:rsid w:val="00390093"/>
    <w:rsid w:val="003A1E0C"/>
    <w:rsid w:val="003C6583"/>
    <w:rsid w:val="00475EF8"/>
    <w:rsid w:val="00490B93"/>
    <w:rsid w:val="00491A2E"/>
    <w:rsid w:val="00493131"/>
    <w:rsid w:val="00497ABA"/>
    <w:rsid w:val="004F3ACD"/>
    <w:rsid w:val="004F4D80"/>
    <w:rsid w:val="005420E5"/>
    <w:rsid w:val="00611E85"/>
    <w:rsid w:val="00627F83"/>
    <w:rsid w:val="00662EA1"/>
    <w:rsid w:val="00692C61"/>
    <w:rsid w:val="006A047C"/>
    <w:rsid w:val="006D3B83"/>
    <w:rsid w:val="006F5360"/>
    <w:rsid w:val="0071484F"/>
    <w:rsid w:val="007265A6"/>
    <w:rsid w:val="0085309C"/>
    <w:rsid w:val="00857A46"/>
    <w:rsid w:val="00871012"/>
    <w:rsid w:val="008A3C0F"/>
    <w:rsid w:val="008B6F2D"/>
    <w:rsid w:val="008F2973"/>
    <w:rsid w:val="00906528"/>
    <w:rsid w:val="00952E4E"/>
    <w:rsid w:val="009678ED"/>
    <w:rsid w:val="00972C4E"/>
    <w:rsid w:val="009B2945"/>
    <w:rsid w:val="00A074D5"/>
    <w:rsid w:val="00A36F13"/>
    <w:rsid w:val="00A5192C"/>
    <w:rsid w:val="00A6754C"/>
    <w:rsid w:val="00A93049"/>
    <w:rsid w:val="00AB5550"/>
    <w:rsid w:val="00AC71BC"/>
    <w:rsid w:val="00AE1F71"/>
    <w:rsid w:val="00B10412"/>
    <w:rsid w:val="00B55187"/>
    <w:rsid w:val="00B620D7"/>
    <w:rsid w:val="00B65504"/>
    <w:rsid w:val="00B678F1"/>
    <w:rsid w:val="00BA7E19"/>
    <w:rsid w:val="00BF30C1"/>
    <w:rsid w:val="00BF7174"/>
    <w:rsid w:val="00C064E9"/>
    <w:rsid w:val="00C4037B"/>
    <w:rsid w:val="00C46BA4"/>
    <w:rsid w:val="00C67452"/>
    <w:rsid w:val="00CE1658"/>
    <w:rsid w:val="00CF2391"/>
    <w:rsid w:val="00D04AE2"/>
    <w:rsid w:val="00D05913"/>
    <w:rsid w:val="00D26172"/>
    <w:rsid w:val="00D51FA5"/>
    <w:rsid w:val="00D771EC"/>
    <w:rsid w:val="00D830DB"/>
    <w:rsid w:val="00DB3364"/>
    <w:rsid w:val="00E255EA"/>
    <w:rsid w:val="00E713FE"/>
    <w:rsid w:val="00EC5870"/>
    <w:rsid w:val="00ED7352"/>
    <w:rsid w:val="00EE3748"/>
    <w:rsid w:val="00F82F1D"/>
    <w:rsid w:val="00F835B3"/>
    <w:rsid w:val="00FD4B8F"/>
    <w:rsid w:val="00FE1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8B3A01"/>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Kommentarzeichen">
    <w:name w:val="annotation reference"/>
    <w:basedOn w:val="Absatz-Standardschriftart"/>
    <w:uiPriority w:val="99"/>
    <w:semiHidden/>
    <w:unhideWhenUsed/>
    <w:rsid w:val="00FD4B8F"/>
    <w:rPr>
      <w:sz w:val="16"/>
      <w:szCs w:val="16"/>
    </w:rPr>
  </w:style>
  <w:style w:type="paragraph" w:styleId="Kommentartext">
    <w:name w:val="annotation text"/>
    <w:basedOn w:val="Standard"/>
    <w:link w:val="KommentartextZchn"/>
    <w:uiPriority w:val="99"/>
    <w:semiHidden/>
    <w:unhideWhenUsed/>
    <w:rsid w:val="00FD4B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4B8F"/>
    <w:rPr>
      <w:sz w:val="20"/>
      <w:szCs w:val="20"/>
    </w:rPr>
  </w:style>
  <w:style w:type="paragraph" w:styleId="Kommentarthema">
    <w:name w:val="annotation subject"/>
    <w:basedOn w:val="Kommentartext"/>
    <w:next w:val="Kommentartext"/>
    <w:link w:val="KommentarthemaZchn"/>
    <w:uiPriority w:val="99"/>
    <w:semiHidden/>
    <w:unhideWhenUsed/>
    <w:rsid w:val="00FD4B8F"/>
    <w:rPr>
      <w:b/>
      <w:bCs/>
    </w:rPr>
  </w:style>
  <w:style w:type="character" w:customStyle="1" w:styleId="KommentarthemaZchn">
    <w:name w:val="Kommentarthema Zchn"/>
    <w:basedOn w:val="KommentartextZchn"/>
    <w:link w:val="Kommentarthema"/>
    <w:uiPriority w:val="99"/>
    <w:semiHidden/>
    <w:rsid w:val="00FD4B8F"/>
    <w:rPr>
      <w:b/>
      <w:bCs/>
      <w:sz w:val="20"/>
      <w:szCs w:val="20"/>
    </w:rPr>
  </w:style>
  <w:style w:type="character" w:styleId="NichtaufgelsteErwhnung">
    <w:name w:val="Unresolved Mention"/>
    <w:basedOn w:val="Absatz-Standardschriftart"/>
    <w:uiPriority w:val="99"/>
    <w:semiHidden/>
    <w:unhideWhenUsed/>
    <w:rsid w:val="00B620D7"/>
    <w:rPr>
      <w:color w:val="808080"/>
      <w:shd w:val="clear" w:color="auto" w:fill="E6E6E6"/>
    </w:rPr>
  </w:style>
  <w:style w:type="character" w:styleId="BesuchterLink">
    <w:name w:val="FollowedHyperlink"/>
    <w:basedOn w:val="Absatz-Standardschriftart"/>
    <w:uiPriority w:val="99"/>
    <w:semiHidden/>
    <w:unhideWhenUsed/>
    <w:rsid w:val="00B62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Company/Pressemitteilung/2018/Grundsteinlegung/AUCOTEC-Gebaeaude_am_Tag.jpg" TargetMode="External"/><Relationship Id="rId18" Type="http://schemas.openxmlformats.org/officeDocument/2006/relationships/hyperlink" Target="https://www.aucotec.com/fileadmin/user_upload/Company/Pressemitteilung/2018/Grundsteinlegung/Neue-AUCOTEC-Zentrale.jp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ucotec.com/fileadmin/user_upload/Company/Pressemitteilung/2018/Grundsteinlegung/IMG_0263.jpg" TargetMode="External"/><Relationship Id="rId12" Type="http://schemas.openxmlformats.org/officeDocument/2006/relationships/hyperlink" Target="https://www.aucotec.com/fileadmin/user_upload/Company/Pressemitteilung/2018/Grundsteinlegung/P1011039.JPG"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aucotec.com/fileadmin/user_upload/Company/Pressemitteilung/2018/Grundsteinlegung/Neue-AUCOTEC-Zentrale.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ucotec.com/fileadmin/user_upload/Company/Pressemitteilung/2018/Grundsteinlegung/AUCOTEC-Gebaeaude_am_Tag.jpg" TargetMode="External"/><Relationship Id="rId23" Type="http://schemas.openxmlformats.org/officeDocument/2006/relationships/fontTable" Target="fontTable.xml"/><Relationship Id="rId10" Type="http://schemas.openxmlformats.org/officeDocument/2006/relationships/hyperlink" Target="https://www.aucotec.com/fileadmin/user_upload/Company/Pressemitteilung/2018/Grundsteinlegung/P1011039.JPG" TargetMode="External"/><Relationship Id="rId19" Type="http://schemas.openxmlformats.org/officeDocument/2006/relationships/hyperlink" Target="mailto:jki@aucotec.com" TargetMode="External"/><Relationship Id="rId4" Type="http://schemas.openxmlformats.org/officeDocument/2006/relationships/webSettings" Target="webSettings.xml"/><Relationship Id="rId9" Type="http://schemas.openxmlformats.org/officeDocument/2006/relationships/hyperlink" Target="https://www.aucotec.com/fileadmin/user_upload/Company/Pressemitteilung/2018/Grundsteinlegung/IMG_0263.jpg" TargetMode="External"/><Relationship Id="rId14" Type="http://schemas.openxmlformats.org/officeDocument/2006/relationships/image" Target="media/image3.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256A4-3C6F-4664-9B4A-62FB8FE5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Johanna Kiesel</cp:lastModifiedBy>
  <cp:revision>13</cp:revision>
  <cp:lastPrinted>2018-02-26T17:34:00Z</cp:lastPrinted>
  <dcterms:created xsi:type="dcterms:W3CDTF">2018-09-27T15:35:00Z</dcterms:created>
  <dcterms:modified xsi:type="dcterms:W3CDTF">2018-10-24T08:56:00Z</dcterms:modified>
</cp:coreProperties>
</file>